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0D60D" w14:textId="77777777" w:rsidR="001F1975" w:rsidRPr="00237A0D" w:rsidRDefault="001F1975" w:rsidP="001F1975">
      <w:pPr>
        <w:widowControl w:val="0"/>
        <w:pBdr>
          <w:bottom w:val="single" w:sz="8" w:space="1" w:color="A6A6A6" w:themeColor="background1" w:themeShade="A6"/>
        </w:pBdr>
        <w:spacing w:line="360" w:lineRule="exact"/>
        <w:jc w:val="center"/>
        <w:rPr>
          <w:rFonts w:ascii="Arial" w:hAnsi="Arial" w:cs="Arial"/>
          <w:b/>
          <w:sz w:val="28"/>
          <w:lang w:eastAsia="it-IT"/>
        </w:rPr>
      </w:pPr>
      <w:r w:rsidRPr="00237A0D">
        <w:rPr>
          <w:rFonts w:ascii="Arial" w:hAnsi="Arial" w:cs="Arial"/>
          <w:b/>
          <w:sz w:val="28"/>
          <w:lang w:eastAsia="it-IT"/>
        </w:rPr>
        <w:t>PME Investimentos – Sociedade de Investimento, S.A.</w:t>
      </w:r>
    </w:p>
    <w:p w14:paraId="24107FD9" w14:textId="77777777" w:rsidR="001F1975" w:rsidRPr="00237A0D" w:rsidRDefault="001F1975" w:rsidP="001F1975">
      <w:pPr>
        <w:widowControl w:val="0"/>
        <w:pBdr>
          <w:bottom w:val="single" w:sz="8" w:space="1" w:color="A6A6A6" w:themeColor="background1" w:themeShade="A6"/>
        </w:pBdr>
        <w:spacing w:line="360" w:lineRule="exact"/>
        <w:jc w:val="center"/>
        <w:rPr>
          <w:rFonts w:ascii="Arial" w:hAnsi="Arial" w:cs="Arial"/>
          <w:b/>
          <w:sz w:val="28"/>
          <w:lang w:eastAsia="it-IT"/>
        </w:rPr>
      </w:pPr>
    </w:p>
    <w:p w14:paraId="28057A7B" w14:textId="2FB43D7A" w:rsidR="001F1975" w:rsidRPr="00C816F1" w:rsidRDefault="00C816F1" w:rsidP="001F1975">
      <w:pPr>
        <w:widowControl w:val="0"/>
        <w:pBdr>
          <w:bottom w:val="single" w:sz="8" w:space="1" w:color="A6A6A6" w:themeColor="background1" w:themeShade="A6"/>
        </w:pBdr>
        <w:spacing w:line="360" w:lineRule="exact"/>
        <w:jc w:val="center"/>
        <w:rPr>
          <w:rFonts w:ascii="Arial" w:hAnsi="Arial" w:cs="Arial"/>
          <w:b/>
          <w:sz w:val="28"/>
          <w:lang w:val="en-GB" w:eastAsia="it-IT"/>
        </w:rPr>
      </w:pPr>
      <w:r w:rsidRPr="00C816F1">
        <w:rPr>
          <w:rFonts w:ascii="Arial" w:hAnsi="Arial" w:cs="Arial"/>
          <w:b/>
          <w:sz w:val="28"/>
          <w:lang w:val="en-GB" w:eastAsia="it-IT"/>
        </w:rPr>
        <w:t>Know Your Customer Form</w:t>
      </w:r>
      <w:r w:rsidR="001F1975" w:rsidRPr="00C816F1">
        <w:rPr>
          <w:rFonts w:ascii="Arial" w:hAnsi="Arial" w:cs="Arial"/>
          <w:b/>
          <w:sz w:val="28"/>
          <w:lang w:val="en-GB" w:eastAsia="it-IT"/>
        </w:rPr>
        <w:t xml:space="preserve"> –</w:t>
      </w:r>
      <w:r w:rsidR="00321863">
        <w:rPr>
          <w:rFonts w:ascii="Arial" w:hAnsi="Arial" w:cs="Arial"/>
          <w:b/>
          <w:sz w:val="28"/>
          <w:lang w:val="en-GB" w:eastAsia="it-IT"/>
        </w:rPr>
        <w:t xml:space="preserve"> </w:t>
      </w:r>
      <w:r w:rsidR="00972BBD">
        <w:rPr>
          <w:rFonts w:ascii="Arial" w:hAnsi="Arial" w:cs="Arial"/>
          <w:b/>
          <w:sz w:val="28"/>
          <w:lang w:val="en-GB" w:eastAsia="it-IT"/>
        </w:rPr>
        <w:t>Social Innovation</w:t>
      </w:r>
      <w:r w:rsidR="00321863">
        <w:rPr>
          <w:rFonts w:ascii="Arial" w:hAnsi="Arial" w:cs="Arial"/>
          <w:b/>
          <w:sz w:val="28"/>
          <w:lang w:val="en-GB" w:eastAsia="it-IT"/>
        </w:rPr>
        <w:t xml:space="preserve"> Fund</w:t>
      </w:r>
      <w:r w:rsidR="00972BBD">
        <w:rPr>
          <w:rFonts w:ascii="Arial" w:hAnsi="Arial" w:cs="Arial"/>
          <w:b/>
          <w:sz w:val="28"/>
          <w:lang w:val="en-GB" w:eastAsia="it-IT"/>
        </w:rPr>
        <w:t xml:space="preserve"> (FIS)</w:t>
      </w:r>
    </w:p>
    <w:p w14:paraId="21BED704" w14:textId="77777777" w:rsidR="00F717ED" w:rsidRPr="00C816F1" w:rsidRDefault="00F717ED" w:rsidP="001F1975">
      <w:pPr>
        <w:widowControl w:val="0"/>
        <w:pBdr>
          <w:bottom w:val="single" w:sz="8" w:space="1" w:color="A6A6A6" w:themeColor="background1" w:themeShade="A6"/>
        </w:pBdr>
        <w:spacing w:line="360" w:lineRule="exact"/>
        <w:jc w:val="center"/>
        <w:rPr>
          <w:rFonts w:ascii="Arial" w:hAnsi="Arial" w:cs="Arial"/>
          <w:b/>
          <w:sz w:val="28"/>
          <w:lang w:val="en-GB" w:eastAsia="it-IT"/>
        </w:rPr>
      </w:pPr>
    </w:p>
    <w:p w14:paraId="378268BE" w14:textId="368C7FF2" w:rsidR="00F717ED" w:rsidRPr="00C816F1" w:rsidRDefault="00C816F1" w:rsidP="001F1975">
      <w:pPr>
        <w:widowControl w:val="0"/>
        <w:pBdr>
          <w:bottom w:val="single" w:sz="8" w:space="1" w:color="A6A6A6" w:themeColor="background1" w:themeShade="A6"/>
        </w:pBdr>
        <w:spacing w:line="360" w:lineRule="exact"/>
        <w:jc w:val="center"/>
        <w:rPr>
          <w:rFonts w:ascii="Arial" w:hAnsi="Arial" w:cs="Arial"/>
          <w:b/>
          <w:sz w:val="28"/>
          <w:lang w:val="en-GB" w:eastAsia="it-IT"/>
        </w:rPr>
      </w:pPr>
      <w:r w:rsidRPr="00C816F1">
        <w:rPr>
          <w:rFonts w:ascii="Arial" w:hAnsi="Arial" w:cs="Arial"/>
          <w:b/>
          <w:sz w:val="28"/>
          <w:lang w:val="en-GB" w:eastAsia="it-IT"/>
        </w:rPr>
        <w:t>Co</w:t>
      </w:r>
      <w:r w:rsidR="00237A0D">
        <w:rPr>
          <w:rFonts w:ascii="Arial" w:hAnsi="Arial" w:cs="Arial"/>
          <w:b/>
          <w:sz w:val="28"/>
          <w:lang w:val="en-GB" w:eastAsia="it-IT"/>
        </w:rPr>
        <w:t>-</w:t>
      </w:r>
      <w:r w:rsidRPr="00C816F1">
        <w:rPr>
          <w:rFonts w:ascii="Arial" w:hAnsi="Arial" w:cs="Arial"/>
          <w:b/>
          <w:sz w:val="28"/>
          <w:lang w:val="en-GB" w:eastAsia="it-IT"/>
        </w:rPr>
        <w:t>investors</w:t>
      </w:r>
      <w:r w:rsidR="00F717ED" w:rsidRPr="00C816F1">
        <w:rPr>
          <w:rFonts w:ascii="Arial" w:hAnsi="Arial" w:cs="Arial"/>
          <w:b/>
          <w:sz w:val="28"/>
          <w:lang w:val="en-GB" w:eastAsia="it-IT"/>
        </w:rPr>
        <w:t xml:space="preserve"> </w:t>
      </w:r>
      <w:r w:rsidR="00C64319" w:rsidRPr="00C816F1">
        <w:rPr>
          <w:rFonts w:ascii="Arial" w:hAnsi="Arial" w:cs="Arial"/>
          <w:b/>
          <w:sz w:val="28"/>
          <w:lang w:val="en-GB" w:eastAsia="it-IT"/>
        </w:rPr>
        <w:t>(</w:t>
      </w:r>
      <w:r w:rsidR="00432C1B">
        <w:rPr>
          <w:rFonts w:ascii="Arial" w:hAnsi="Arial" w:cs="Arial"/>
          <w:b/>
          <w:sz w:val="28"/>
          <w:lang w:val="en-GB" w:eastAsia="it-IT"/>
        </w:rPr>
        <w:t xml:space="preserve">Natural </w:t>
      </w:r>
      <w:r w:rsidRPr="00C816F1">
        <w:rPr>
          <w:rFonts w:ascii="Arial" w:hAnsi="Arial" w:cs="Arial"/>
          <w:b/>
          <w:sz w:val="28"/>
          <w:lang w:val="en-GB" w:eastAsia="it-IT"/>
        </w:rPr>
        <w:t>Persons</w:t>
      </w:r>
      <w:r w:rsidR="00C64319" w:rsidRPr="00C816F1">
        <w:rPr>
          <w:rFonts w:ascii="Arial" w:hAnsi="Arial" w:cs="Arial"/>
          <w:b/>
          <w:sz w:val="28"/>
          <w:lang w:val="en-GB" w:eastAsia="it-IT"/>
        </w:rPr>
        <w:t>)</w:t>
      </w:r>
    </w:p>
    <w:p w14:paraId="314B798A" w14:textId="77777777" w:rsidR="00F717ED" w:rsidRPr="00C816F1" w:rsidRDefault="00F717ED" w:rsidP="001F1975">
      <w:pPr>
        <w:widowControl w:val="0"/>
        <w:pBdr>
          <w:bottom w:val="single" w:sz="8" w:space="1" w:color="A6A6A6" w:themeColor="background1" w:themeShade="A6"/>
        </w:pBdr>
        <w:spacing w:line="360" w:lineRule="exact"/>
        <w:jc w:val="center"/>
        <w:rPr>
          <w:rFonts w:ascii="Arial" w:hAnsi="Arial" w:cs="Arial"/>
          <w:b/>
          <w:sz w:val="28"/>
          <w:lang w:val="en-GB" w:eastAsia="it-IT"/>
        </w:rPr>
      </w:pPr>
    </w:p>
    <w:p w14:paraId="75388192" w14:textId="77777777" w:rsidR="001F1975" w:rsidRPr="00C816F1" w:rsidRDefault="001F1975" w:rsidP="001F1975">
      <w:pPr>
        <w:spacing w:line="360" w:lineRule="auto"/>
        <w:ind w:left="360"/>
        <w:jc w:val="center"/>
        <w:rPr>
          <w:rFonts w:ascii="Arial" w:hAnsi="Arial" w:cs="Arial"/>
          <w:b/>
          <w:sz w:val="20"/>
          <w:lang w:val="en-GB"/>
        </w:rPr>
      </w:pPr>
    </w:p>
    <w:p w14:paraId="13CFA36C" w14:textId="77777777" w:rsidR="001F1975" w:rsidRPr="00C816F1" w:rsidRDefault="001F1975" w:rsidP="001F1975">
      <w:pPr>
        <w:rPr>
          <w:rFonts w:ascii="Arial" w:hAnsi="Arial" w:cs="Arial"/>
          <w:sz w:val="18"/>
          <w:szCs w:val="18"/>
          <w:lang w:val="en-GB"/>
        </w:rPr>
      </w:pPr>
    </w:p>
    <w:p w14:paraId="33317C91" w14:textId="07A25E37" w:rsidR="001F1975" w:rsidRPr="00657F13" w:rsidRDefault="00C816F1" w:rsidP="00657F13">
      <w:pPr>
        <w:jc w:val="both"/>
        <w:rPr>
          <w:rFonts w:ascii="Arial" w:hAnsi="Arial" w:cs="Arial"/>
          <w:sz w:val="18"/>
          <w:szCs w:val="20"/>
          <w:lang w:val="en-GB"/>
        </w:rPr>
      </w:pPr>
      <w:r w:rsidRPr="00C816F1">
        <w:rPr>
          <w:rFonts w:ascii="Arial" w:hAnsi="Arial" w:cs="Arial"/>
          <w:sz w:val="20"/>
          <w:lang w:val="en-GB"/>
        </w:rPr>
        <w:t xml:space="preserve">This </w:t>
      </w:r>
      <w:r>
        <w:rPr>
          <w:rFonts w:ascii="Arial" w:hAnsi="Arial" w:cs="Arial"/>
          <w:sz w:val="20"/>
          <w:lang w:val="en-GB"/>
        </w:rPr>
        <w:t>for</w:t>
      </w:r>
      <w:r w:rsidRPr="00C816F1">
        <w:rPr>
          <w:rFonts w:ascii="Arial" w:hAnsi="Arial" w:cs="Arial"/>
          <w:sz w:val="20"/>
          <w:lang w:val="en-GB"/>
        </w:rPr>
        <w:t>m</w:t>
      </w:r>
      <w:r>
        <w:rPr>
          <w:rFonts w:ascii="Arial" w:hAnsi="Arial" w:cs="Arial"/>
          <w:sz w:val="20"/>
          <w:lang w:val="en-GB"/>
        </w:rPr>
        <w:t xml:space="preserve"> </w:t>
      </w:r>
      <w:r w:rsidRPr="00C816F1">
        <w:rPr>
          <w:rFonts w:ascii="Arial" w:hAnsi="Arial" w:cs="Arial"/>
          <w:sz w:val="20"/>
          <w:lang w:val="en-GB"/>
        </w:rPr>
        <w:t>is aimed at the identification o</w:t>
      </w:r>
      <w:r w:rsidR="001F1975" w:rsidRPr="00C816F1">
        <w:rPr>
          <w:rFonts w:ascii="Arial" w:hAnsi="Arial" w:cs="Arial"/>
          <w:sz w:val="20"/>
          <w:lang w:val="en-GB"/>
        </w:rPr>
        <w:t>f</w:t>
      </w:r>
      <w:r w:rsidRPr="00C816F1">
        <w:rPr>
          <w:rFonts w:ascii="Arial" w:hAnsi="Arial" w:cs="Arial"/>
          <w:sz w:val="20"/>
          <w:lang w:val="en-GB"/>
        </w:rPr>
        <w:t xml:space="preserve"> </w:t>
      </w:r>
      <w:r>
        <w:rPr>
          <w:rFonts w:ascii="Arial" w:hAnsi="Arial" w:cs="Arial"/>
          <w:sz w:val="20"/>
          <w:lang w:val="en-GB"/>
        </w:rPr>
        <w:t>co</w:t>
      </w:r>
      <w:r w:rsidR="00237A0D">
        <w:rPr>
          <w:rFonts w:ascii="Arial" w:hAnsi="Arial" w:cs="Arial"/>
          <w:sz w:val="20"/>
          <w:lang w:val="en-GB"/>
        </w:rPr>
        <w:t>-</w:t>
      </w:r>
      <w:r>
        <w:rPr>
          <w:rFonts w:ascii="Arial" w:hAnsi="Arial" w:cs="Arial"/>
          <w:sz w:val="20"/>
          <w:lang w:val="en-GB"/>
        </w:rPr>
        <w:t xml:space="preserve">investors that are </w:t>
      </w:r>
      <w:r w:rsidR="00657F13">
        <w:rPr>
          <w:rFonts w:ascii="Arial" w:hAnsi="Arial" w:cs="Arial"/>
          <w:sz w:val="20"/>
          <w:lang w:val="en-GB"/>
        </w:rPr>
        <w:t xml:space="preserve">natural </w:t>
      </w:r>
      <w:r>
        <w:rPr>
          <w:rFonts w:ascii="Arial" w:hAnsi="Arial" w:cs="Arial"/>
          <w:sz w:val="20"/>
          <w:lang w:val="en-GB"/>
        </w:rPr>
        <w:t>persons</w:t>
      </w:r>
      <w:r w:rsidR="00657F13">
        <w:rPr>
          <w:rFonts w:ascii="Arial" w:hAnsi="Arial" w:cs="Arial"/>
          <w:sz w:val="20"/>
          <w:lang w:val="en-GB"/>
        </w:rPr>
        <w:t xml:space="preserve"> </w:t>
      </w:r>
      <w:r w:rsidR="00BD5BEB">
        <w:rPr>
          <w:rFonts w:ascii="Arial" w:hAnsi="Arial" w:cs="Arial"/>
          <w:sz w:val="20"/>
          <w:lang w:val="en-GB"/>
        </w:rPr>
        <w:t xml:space="preserve">that present applications for investment operations before the </w:t>
      </w:r>
      <w:r w:rsidR="00C53081">
        <w:rPr>
          <w:rFonts w:ascii="Arial" w:hAnsi="Arial" w:cs="Arial"/>
          <w:sz w:val="20"/>
          <w:lang w:val="en-GB"/>
        </w:rPr>
        <w:t>Social Innovation Fund (FIS)</w:t>
      </w:r>
      <w:r w:rsidR="00972BBD">
        <w:rPr>
          <w:rFonts w:ascii="Arial" w:hAnsi="Arial" w:cs="Arial"/>
          <w:sz w:val="20"/>
          <w:lang w:val="en-GB"/>
        </w:rPr>
        <w:t xml:space="preserve"> </w:t>
      </w:r>
      <w:r w:rsidR="00BD5BEB">
        <w:rPr>
          <w:rFonts w:ascii="Arial" w:hAnsi="Arial" w:cs="Arial"/>
          <w:sz w:val="20"/>
          <w:lang w:val="en-GB"/>
        </w:rPr>
        <w:t xml:space="preserve">and comprehends </w:t>
      </w:r>
      <w:r w:rsidR="00657F13">
        <w:rPr>
          <w:rFonts w:ascii="Arial" w:hAnsi="Arial" w:cs="Arial"/>
          <w:b/>
          <w:sz w:val="20"/>
          <w:lang w:val="en-GB"/>
        </w:rPr>
        <w:t xml:space="preserve">two </w:t>
      </w:r>
      <w:r w:rsidR="00BD5BEB" w:rsidRPr="00BD5BEB">
        <w:rPr>
          <w:rFonts w:ascii="Arial" w:hAnsi="Arial" w:cs="Arial"/>
          <w:b/>
          <w:sz w:val="20"/>
          <w:lang w:val="en-GB"/>
        </w:rPr>
        <w:t>Parts</w:t>
      </w:r>
      <w:r w:rsidR="001F1975" w:rsidRPr="00C816F1">
        <w:rPr>
          <w:rFonts w:ascii="Arial" w:hAnsi="Arial" w:cs="Arial"/>
          <w:b/>
          <w:sz w:val="20"/>
          <w:lang w:val="en-GB"/>
        </w:rPr>
        <w:t xml:space="preserve">, </w:t>
      </w:r>
      <w:r w:rsidR="00BD5BEB">
        <w:rPr>
          <w:rFonts w:ascii="Arial" w:hAnsi="Arial" w:cs="Arial"/>
          <w:b/>
          <w:sz w:val="20"/>
          <w:lang w:val="en-GB"/>
        </w:rPr>
        <w:t xml:space="preserve">with the purpose of the first </w:t>
      </w:r>
      <w:r w:rsidR="00657F13">
        <w:rPr>
          <w:rFonts w:ascii="Arial" w:hAnsi="Arial" w:cs="Arial"/>
          <w:b/>
          <w:sz w:val="20"/>
          <w:lang w:val="en-GB"/>
        </w:rPr>
        <w:t xml:space="preserve">of which </w:t>
      </w:r>
      <w:r w:rsidR="00BD5BEB">
        <w:rPr>
          <w:rFonts w:ascii="Arial" w:hAnsi="Arial" w:cs="Arial"/>
          <w:b/>
          <w:sz w:val="20"/>
          <w:lang w:val="en-GB"/>
        </w:rPr>
        <w:t>being the identification of</w:t>
      </w:r>
      <w:r w:rsidR="00657F13">
        <w:rPr>
          <w:rFonts w:ascii="Arial" w:hAnsi="Arial" w:cs="Arial"/>
          <w:sz w:val="20"/>
          <w:lang w:val="en-GB"/>
        </w:rPr>
        <w:t xml:space="preserve"> t</w:t>
      </w:r>
      <w:r w:rsidR="00BD5BEB" w:rsidRPr="00657F13">
        <w:rPr>
          <w:rFonts w:ascii="Arial" w:hAnsi="Arial" w:cs="Arial"/>
          <w:sz w:val="20"/>
          <w:lang w:val="en-GB"/>
        </w:rPr>
        <w:t>he Co</w:t>
      </w:r>
      <w:r w:rsidR="00237A0D">
        <w:rPr>
          <w:rFonts w:ascii="Arial" w:hAnsi="Arial" w:cs="Arial"/>
          <w:sz w:val="20"/>
          <w:lang w:val="en-GB"/>
        </w:rPr>
        <w:t>-</w:t>
      </w:r>
      <w:r w:rsidR="00BD5BEB" w:rsidRPr="00657F13">
        <w:rPr>
          <w:rFonts w:ascii="Arial" w:hAnsi="Arial" w:cs="Arial"/>
          <w:sz w:val="20"/>
          <w:lang w:val="en-GB"/>
        </w:rPr>
        <w:t>investor</w:t>
      </w:r>
      <w:r w:rsidR="0001608F" w:rsidRPr="00657F13">
        <w:rPr>
          <w:rFonts w:ascii="Arial" w:hAnsi="Arial" w:cs="Arial"/>
          <w:sz w:val="20"/>
          <w:lang w:val="en-GB"/>
        </w:rPr>
        <w:t xml:space="preserve"> </w:t>
      </w:r>
      <w:r w:rsidR="001F1975" w:rsidRPr="00657F13">
        <w:rPr>
          <w:rFonts w:ascii="Arial" w:hAnsi="Arial" w:cs="Arial"/>
          <w:sz w:val="20"/>
          <w:lang w:val="en-GB"/>
        </w:rPr>
        <w:t>(</w:t>
      </w:r>
      <w:r w:rsidR="00BD5BEB" w:rsidRPr="00657F13">
        <w:rPr>
          <w:rFonts w:ascii="Arial" w:hAnsi="Arial" w:cs="Arial"/>
          <w:b/>
          <w:sz w:val="20"/>
          <w:lang w:val="en-GB"/>
        </w:rPr>
        <w:t>Part</w:t>
      </w:r>
      <w:r w:rsidR="001F1975" w:rsidRPr="00657F13">
        <w:rPr>
          <w:rFonts w:ascii="Arial" w:hAnsi="Arial" w:cs="Arial"/>
          <w:b/>
          <w:sz w:val="20"/>
          <w:lang w:val="en-GB"/>
        </w:rPr>
        <w:t xml:space="preserve"> 1</w:t>
      </w:r>
      <w:r w:rsidR="001F1975" w:rsidRPr="00657F13">
        <w:rPr>
          <w:rFonts w:ascii="Arial" w:hAnsi="Arial" w:cs="Arial"/>
          <w:sz w:val="20"/>
          <w:lang w:val="en-GB"/>
        </w:rPr>
        <w:t>)</w:t>
      </w:r>
      <w:r w:rsidR="00657F13">
        <w:rPr>
          <w:rFonts w:ascii="Arial" w:hAnsi="Arial" w:cs="Arial"/>
          <w:sz w:val="20"/>
          <w:lang w:val="en-GB"/>
        </w:rPr>
        <w:t>.</w:t>
      </w:r>
    </w:p>
    <w:p w14:paraId="1827E345" w14:textId="7C75A68F" w:rsidR="00CE54E6" w:rsidRPr="00C816F1" w:rsidRDefault="00BD5BEB" w:rsidP="001F1975">
      <w:pPr>
        <w:jc w:val="both"/>
        <w:rPr>
          <w:rFonts w:ascii="Arial" w:hAnsi="Arial" w:cs="Arial"/>
          <w:sz w:val="20"/>
          <w:lang w:val="en-GB"/>
        </w:rPr>
      </w:pPr>
      <w:r>
        <w:rPr>
          <w:rFonts w:ascii="Arial" w:hAnsi="Arial" w:cs="Arial"/>
          <w:b/>
          <w:sz w:val="20"/>
          <w:lang w:val="en-GB"/>
        </w:rPr>
        <w:t>Part</w:t>
      </w:r>
      <w:r w:rsidR="00657F13">
        <w:rPr>
          <w:rFonts w:ascii="Arial" w:hAnsi="Arial" w:cs="Arial"/>
          <w:b/>
          <w:sz w:val="20"/>
          <w:lang w:val="en-GB"/>
        </w:rPr>
        <w:t xml:space="preserve"> 2</w:t>
      </w:r>
      <w:r w:rsidR="001F1975" w:rsidRPr="00C816F1">
        <w:rPr>
          <w:rFonts w:ascii="Arial" w:hAnsi="Arial" w:cs="Arial"/>
          <w:sz w:val="20"/>
          <w:lang w:val="en-GB"/>
        </w:rPr>
        <w:t xml:space="preserve"> </w:t>
      </w:r>
      <w:r>
        <w:rPr>
          <w:rFonts w:ascii="Arial" w:hAnsi="Arial" w:cs="Arial"/>
          <w:sz w:val="20"/>
          <w:lang w:val="en-GB"/>
        </w:rPr>
        <w:t>must be signed by the Co</w:t>
      </w:r>
      <w:r w:rsidR="00237A0D">
        <w:rPr>
          <w:rFonts w:ascii="Arial" w:hAnsi="Arial" w:cs="Arial"/>
          <w:sz w:val="20"/>
          <w:lang w:val="en-GB"/>
        </w:rPr>
        <w:t>-</w:t>
      </w:r>
      <w:r>
        <w:rPr>
          <w:rFonts w:ascii="Arial" w:hAnsi="Arial" w:cs="Arial"/>
          <w:sz w:val="20"/>
          <w:lang w:val="en-GB"/>
        </w:rPr>
        <w:t>investor submitting the application</w:t>
      </w:r>
      <w:r w:rsidR="001F1975" w:rsidRPr="00C816F1">
        <w:rPr>
          <w:rFonts w:ascii="Arial" w:hAnsi="Arial" w:cs="Arial"/>
          <w:sz w:val="20"/>
          <w:lang w:val="en-GB"/>
        </w:rPr>
        <w:t xml:space="preserve">, </w:t>
      </w:r>
      <w:r>
        <w:rPr>
          <w:rFonts w:ascii="Arial" w:hAnsi="Arial" w:cs="Arial"/>
          <w:sz w:val="20"/>
          <w:lang w:val="en-GB"/>
        </w:rPr>
        <w:t xml:space="preserve">and the Form must be provided to </w:t>
      </w:r>
      <w:r w:rsidR="001F1975" w:rsidRPr="00C816F1">
        <w:rPr>
          <w:rFonts w:ascii="Arial" w:hAnsi="Arial" w:cs="Arial"/>
          <w:sz w:val="20"/>
          <w:lang w:val="en-GB"/>
        </w:rPr>
        <w:t>PME Investimentos</w:t>
      </w:r>
      <w:r w:rsidR="00CA1A96">
        <w:rPr>
          <w:rFonts w:ascii="Arial" w:hAnsi="Arial" w:cs="Arial"/>
          <w:sz w:val="20"/>
          <w:lang w:val="en-GB"/>
        </w:rPr>
        <w:t xml:space="preserve"> in its entirety, fully filled in</w:t>
      </w:r>
      <w:r w:rsidR="00686FD6" w:rsidRPr="00C816F1">
        <w:rPr>
          <w:rFonts w:ascii="Arial" w:hAnsi="Arial" w:cs="Arial"/>
          <w:sz w:val="20"/>
          <w:lang w:val="en-GB"/>
        </w:rPr>
        <w:t xml:space="preserve">, </w:t>
      </w:r>
      <w:r w:rsidR="00CA1A96">
        <w:rPr>
          <w:rFonts w:ascii="Arial" w:hAnsi="Arial" w:cs="Arial"/>
          <w:sz w:val="20"/>
          <w:lang w:val="en-GB"/>
        </w:rPr>
        <w:t>duly i</w:t>
      </w:r>
      <w:r w:rsidR="00763521">
        <w:rPr>
          <w:rFonts w:ascii="Arial" w:hAnsi="Arial" w:cs="Arial"/>
          <w:sz w:val="20"/>
          <w:lang w:val="en-GB"/>
        </w:rPr>
        <w:t>nitialized in all pages and Anne</w:t>
      </w:r>
      <w:r w:rsidR="00CA1A96">
        <w:rPr>
          <w:rFonts w:ascii="Arial" w:hAnsi="Arial" w:cs="Arial"/>
          <w:sz w:val="20"/>
          <w:lang w:val="en-GB"/>
        </w:rPr>
        <w:t>xes</w:t>
      </w:r>
      <w:r w:rsidR="001F1975" w:rsidRPr="00C816F1">
        <w:rPr>
          <w:rFonts w:ascii="Arial" w:hAnsi="Arial" w:cs="Arial"/>
          <w:sz w:val="20"/>
          <w:lang w:val="en-GB"/>
        </w:rPr>
        <w:t xml:space="preserve">, </w:t>
      </w:r>
      <w:r w:rsidR="00CA1A96">
        <w:rPr>
          <w:rFonts w:ascii="Arial" w:hAnsi="Arial" w:cs="Arial"/>
          <w:sz w:val="20"/>
          <w:lang w:val="en-GB"/>
        </w:rPr>
        <w:t xml:space="preserve">when the application of </w:t>
      </w:r>
      <w:r w:rsidR="00972BBD">
        <w:rPr>
          <w:rFonts w:ascii="Arial" w:hAnsi="Arial" w:cs="Arial"/>
          <w:sz w:val="20"/>
          <w:lang w:val="en-GB"/>
        </w:rPr>
        <w:t>Social Innovation</w:t>
      </w:r>
      <w:r w:rsidR="00321863">
        <w:rPr>
          <w:rFonts w:ascii="Arial" w:hAnsi="Arial" w:cs="Arial"/>
          <w:sz w:val="20"/>
          <w:lang w:val="en-GB"/>
        </w:rPr>
        <w:t xml:space="preserve"> Fund</w:t>
      </w:r>
      <w:r w:rsidR="00972BBD">
        <w:rPr>
          <w:rFonts w:ascii="Arial" w:hAnsi="Arial" w:cs="Arial"/>
          <w:sz w:val="20"/>
          <w:lang w:val="en-GB"/>
        </w:rPr>
        <w:t xml:space="preserve"> (FIS)</w:t>
      </w:r>
      <w:r w:rsidR="001F1975" w:rsidRPr="00C816F1">
        <w:rPr>
          <w:rFonts w:ascii="Arial" w:hAnsi="Arial" w:cs="Arial"/>
          <w:sz w:val="20"/>
          <w:lang w:val="en-GB"/>
        </w:rPr>
        <w:t>.</w:t>
      </w:r>
      <w:r w:rsidR="00CE54E6" w:rsidRPr="00C816F1">
        <w:rPr>
          <w:rFonts w:ascii="Arial" w:hAnsi="Arial" w:cs="Arial"/>
          <w:sz w:val="20"/>
          <w:lang w:val="en-GB"/>
        </w:rPr>
        <w:t xml:space="preserve"> </w:t>
      </w:r>
    </w:p>
    <w:p w14:paraId="599CC399" w14:textId="408E849A" w:rsidR="00C1784E" w:rsidRPr="00C816F1" w:rsidRDefault="00763521" w:rsidP="00CE54E6">
      <w:pPr>
        <w:jc w:val="both"/>
        <w:rPr>
          <w:rFonts w:ascii="Arial" w:hAnsi="Arial" w:cs="Arial"/>
          <w:sz w:val="20"/>
          <w:lang w:val="en-GB"/>
        </w:rPr>
      </w:pPr>
      <w:r>
        <w:rPr>
          <w:rFonts w:ascii="Arial" w:hAnsi="Arial" w:cs="Arial"/>
          <w:sz w:val="20"/>
          <w:lang w:val="en-GB"/>
        </w:rPr>
        <w:t>Annexes which are copies of original documents must be submitted as certified copies issued by a public notary, a lawyer, a solicitor or by any other person legally authorized to do so</w:t>
      </w:r>
      <w:r w:rsidR="00CE54E6" w:rsidRPr="00C816F1">
        <w:rPr>
          <w:rFonts w:ascii="Arial" w:hAnsi="Arial" w:cs="Arial"/>
          <w:sz w:val="20"/>
          <w:lang w:val="en-GB"/>
        </w:rPr>
        <w:t>.</w:t>
      </w:r>
    </w:p>
    <w:p w14:paraId="5F447DC7" w14:textId="3D16377C" w:rsidR="00C1784E" w:rsidRPr="00C816F1" w:rsidRDefault="00763521" w:rsidP="00CE54E6">
      <w:pPr>
        <w:jc w:val="both"/>
        <w:rPr>
          <w:rFonts w:ascii="Arial" w:hAnsi="Arial" w:cs="Arial"/>
          <w:b/>
          <w:sz w:val="20"/>
          <w:u w:val="single"/>
          <w:lang w:val="en-GB"/>
        </w:rPr>
      </w:pPr>
      <w:r>
        <w:rPr>
          <w:rFonts w:ascii="Arial" w:hAnsi="Arial" w:cs="Arial"/>
          <w:sz w:val="20"/>
          <w:lang w:val="en-GB"/>
        </w:rPr>
        <w:t>When there is more than one Co</w:t>
      </w:r>
      <w:r w:rsidR="00237A0D">
        <w:rPr>
          <w:rFonts w:ascii="Arial" w:hAnsi="Arial" w:cs="Arial"/>
          <w:sz w:val="20"/>
          <w:lang w:val="en-GB"/>
        </w:rPr>
        <w:t>-</w:t>
      </w:r>
      <w:r>
        <w:rPr>
          <w:rFonts w:ascii="Arial" w:hAnsi="Arial" w:cs="Arial"/>
          <w:sz w:val="20"/>
          <w:lang w:val="en-GB"/>
        </w:rPr>
        <w:t>investor, a separate Form should be submitted for each Co</w:t>
      </w:r>
      <w:r w:rsidR="00237A0D">
        <w:rPr>
          <w:rFonts w:ascii="Arial" w:hAnsi="Arial" w:cs="Arial"/>
          <w:sz w:val="20"/>
          <w:lang w:val="en-GB"/>
        </w:rPr>
        <w:t>-</w:t>
      </w:r>
      <w:r>
        <w:rPr>
          <w:rFonts w:ascii="Arial" w:hAnsi="Arial" w:cs="Arial"/>
          <w:sz w:val="20"/>
          <w:lang w:val="en-GB"/>
        </w:rPr>
        <w:t>investor</w:t>
      </w:r>
      <w:r w:rsidR="00C1784E" w:rsidRPr="00C816F1">
        <w:rPr>
          <w:rFonts w:ascii="Arial" w:hAnsi="Arial" w:cs="Arial"/>
          <w:sz w:val="20"/>
          <w:lang w:val="en-GB"/>
        </w:rPr>
        <w:t>.</w:t>
      </w:r>
    </w:p>
    <w:p w14:paraId="10322DBD" w14:textId="12DA19A5" w:rsidR="001F1975" w:rsidRPr="00C816F1" w:rsidRDefault="00763521" w:rsidP="00CE54E6">
      <w:pPr>
        <w:jc w:val="both"/>
        <w:rPr>
          <w:rFonts w:ascii="Arial" w:hAnsi="Arial" w:cs="Arial"/>
          <w:sz w:val="20"/>
          <w:lang w:val="en-GB"/>
        </w:rPr>
      </w:pPr>
      <w:r>
        <w:rPr>
          <w:rFonts w:ascii="Arial" w:hAnsi="Arial" w:cs="Arial"/>
          <w:b/>
          <w:sz w:val="20"/>
          <w:u w:val="single"/>
          <w:lang w:val="en-GB"/>
        </w:rPr>
        <w:t>The original of the present Form</w:t>
      </w:r>
      <w:r w:rsidR="00CE54E6" w:rsidRPr="00C816F1">
        <w:rPr>
          <w:rFonts w:ascii="Arial" w:hAnsi="Arial" w:cs="Arial"/>
          <w:b/>
          <w:sz w:val="20"/>
          <w:u w:val="single"/>
          <w:lang w:val="en-GB"/>
        </w:rPr>
        <w:t xml:space="preserve">, </w:t>
      </w:r>
      <w:r>
        <w:rPr>
          <w:rFonts w:ascii="Arial" w:hAnsi="Arial" w:cs="Arial"/>
          <w:b/>
          <w:sz w:val="20"/>
          <w:u w:val="single"/>
          <w:lang w:val="en-GB"/>
        </w:rPr>
        <w:t xml:space="preserve">together with the respective Annexes, should be provided to PME Investimentos within 15 days of the submission of the investment project’s application to the </w:t>
      </w:r>
      <w:r w:rsidR="00972BBD">
        <w:rPr>
          <w:rFonts w:ascii="Arial" w:hAnsi="Arial" w:cs="Arial"/>
          <w:b/>
          <w:sz w:val="20"/>
          <w:u w:val="single"/>
          <w:lang w:val="en-GB"/>
        </w:rPr>
        <w:t xml:space="preserve">Social Innovation </w:t>
      </w:r>
      <w:r w:rsidR="00C53081">
        <w:rPr>
          <w:rFonts w:ascii="Arial" w:hAnsi="Arial" w:cs="Arial"/>
          <w:b/>
          <w:sz w:val="20"/>
          <w:u w:val="single"/>
          <w:lang w:val="en-GB"/>
        </w:rPr>
        <w:t xml:space="preserve">Fund </w:t>
      </w:r>
      <w:r w:rsidR="00972BBD">
        <w:rPr>
          <w:rFonts w:ascii="Arial" w:hAnsi="Arial" w:cs="Arial"/>
          <w:b/>
          <w:sz w:val="20"/>
          <w:u w:val="single"/>
          <w:lang w:val="en-GB"/>
        </w:rPr>
        <w:t>(FIS).</w:t>
      </w:r>
    </w:p>
    <w:p w14:paraId="67671D45" w14:textId="03EDA859" w:rsidR="001F1975" w:rsidRPr="00C816F1" w:rsidRDefault="00763521" w:rsidP="001F1975">
      <w:pPr>
        <w:jc w:val="both"/>
        <w:rPr>
          <w:rFonts w:ascii="Arial" w:hAnsi="Arial" w:cs="Arial"/>
          <w:i/>
          <w:sz w:val="20"/>
          <w:lang w:val="en-GB"/>
        </w:rPr>
      </w:pPr>
      <w:r>
        <w:rPr>
          <w:rFonts w:ascii="Arial" w:hAnsi="Arial" w:cs="Arial"/>
          <w:b/>
          <w:i/>
          <w:sz w:val="20"/>
          <w:lang w:val="en-GB"/>
        </w:rPr>
        <w:t>Any changes to the information set out in in this Form shall be communicated to PME Investimentos within 15 days of their occurrence through the issuing and sending of an updated Form, together with the respective Annexes and any documents necessary to evidence the changes occurred</w:t>
      </w:r>
      <w:r w:rsidR="001F1975" w:rsidRPr="00C816F1">
        <w:rPr>
          <w:rFonts w:ascii="Arial" w:hAnsi="Arial" w:cs="Arial"/>
          <w:i/>
          <w:sz w:val="20"/>
          <w:lang w:val="en-GB"/>
        </w:rPr>
        <w:t>.</w:t>
      </w:r>
    </w:p>
    <w:p w14:paraId="79DAD1BB" w14:textId="77777777" w:rsidR="001F1975" w:rsidRPr="00C816F1" w:rsidRDefault="001F1975">
      <w:pPr>
        <w:rPr>
          <w:rFonts w:ascii="Arial" w:hAnsi="Arial" w:cs="Arial"/>
          <w:b/>
          <w:szCs w:val="16"/>
          <w:lang w:val="en-GB"/>
        </w:rPr>
      </w:pPr>
    </w:p>
    <w:p w14:paraId="5AACE1D3" w14:textId="77777777" w:rsidR="001F1975" w:rsidRPr="00C816F1" w:rsidRDefault="001F1975">
      <w:pPr>
        <w:rPr>
          <w:rFonts w:ascii="Arial" w:hAnsi="Arial" w:cs="Arial"/>
          <w:b/>
          <w:szCs w:val="16"/>
          <w:lang w:val="en-GB"/>
        </w:rPr>
      </w:pPr>
      <w:r w:rsidRPr="00C816F1">
        <w:rPr>
          <w:rFonts w:ascii="Arial" w:hAnsi="Arial" w:cs="Arial"/>
          <w:b/>
          <w:szCs w:val="16"/>
          <w:lang w:val="en-GB"/>
        </w:rPr>
        <w:br w:type="page"/>
      </w:r>
    </w:p>
    <w:p w14:paraId="35605543" w14:textId="185B6D56" w:rsidR="001F1975" w:rsidRPr="00C816F1" w:rsidRDefault="001F1975" w:rsidP="001F1975">
      <w:pPr>
        <w:rPr>
          <w:rFonts w:ascii="Arial" w:hAnsi="Arial" w:cs="Arial"/>
          <w:lang w:val="en-GB"/>
        </w:rPr>
      </w:pPr>
      <w:r w:rsidRPr="00C816F1">
        <w:rPr>
          <w:rFonts w:ascii="Arial" w:hAnsi="Arial" w:cs="Arial"/>
          <w:b/>
          <w:lang w:val="en-GB"/>
        </w:rPr>
        <w:lastRenderedPageBreak/>
        <w:t>PART 1</w:t>
      </w:r>
      <w:r w:rsidR="003A4DE0" w:rsidRPr="00C816F1">
        <w:rPr>
          <w:rFonts w:ascii="Arial" w:hAnsi="Arial" w:cs="Arial"/>
          <w:b/>
          <w:lang w:val="en-GB"/>
        </w:rPr>
        <w:t>.</w:t>
      </w:r>
      <w:r w:rsidR="00657F13">
        <w:rPr>
          <w:rFonts w:ascii="Arial" w:hAnsi="Arial" w:cs="Arial"/>
          <w:b/>
          <w:lang w:val="en-GB"/>
        </w:rPr>
        <w:t xml:space="preserve"> </w:t>
      </w:r>
      <w:r w:rsidRPr="00C816F1">
        <w:rPr>
          <w:rFonts w:ascii="Arial" w:hAnsi="Arial" w:cs="Arial"/>
          <w:lang w:val="en-GB"/>
        </w:rPr>
        <w:t xml:space="preserve">– </w:t>
      </w:r>
      <w:r w:rsidR="00763521">
        <w:rPr>
          <w:rFonts w:ascii="Arial" w:hAnsi="Arial" w:cs="Arial"/>
          <w:lang w:val="en-GB"/>
        </w:rPr>
        <w:t>Co</w:t>
      </w:r>
      <w:r w:rsidR="00237A0D">
        <w:rPr>
          <w:rFonts w:ascii="Arial" w:hAnsi="Arial" w:cs="Arial"/>
          <w:lang w:val="en-GB"/>
        </w:rPr>
        <w:t>-</w:t>
      </w:r>
      <w:r w:rsidR="00763521">
        <w:rPr>
          <w:rFonts w:ascii="Arial" w:hAnsi="Arial" w:cs="Arial"/>
          <w:lang w:val="en-GB"/>
        </w:rPr>
        <w:t>investor Identification</w:t>
      </w:r>
    </w:p>
    <w:tbl>
      <w:tblPr>
        <w:tblW w:w="8742" w:type="dxa"/>
        <w:tblInd w:w="65" w:type="dxa"/>
        <w:tblLayout w:type="fixed"/>
        <w:tblCellMar>
          <w:left w:w="70" w:type="dxa"/>
          <w:right w:w="70" w:type="dxa"/>
        </w:tblCellMar>
        <w:tblLook w:val="06A0" w:firstRow="1" w:lastRow="0" w:firstColumn="1" w:lastColumn="0" w:noHBand="1" w:noVBand="1"/>
      </w:tblPr>
      <w:tblGrid>
        <w:gridCol w:w="2770"/>
        <w:gridCol w:w="1843"/>
        <w:gridCol w:w="141"/>
        <w:gridCol w:w="1135"/>
        <w:gridCol w:w="425"/>
        <w:gridCol w:w="1134"/>
        <w:gridCol w:w="1276"/>
        <w:gridCol w:w="18"/>
      </w:tblGrid>
      <w:tr w:rsidR="001F1975" w:rsidRPr="00C816F1" w14:paraId="00AA6EC6" w14:textId="77777777" w:rsidTr="00657F13">
        <w:trPr>
          <w:trHeight w:val="295"/>
        </w:trPr>
        <w:tc>
          <w:tcPr>
            <w:tcW w:w="2770" w:type="dxa"/>
            <w:tcBorders>
              <w:top w:val="single" w:sz="4" w:space="0" w:color="auto"/>
              <w:left w:val="nil"/>
              <w:bottom w:val="single" w:sz="4" w:space="0" w:color="000000" w:themeColor="text1"/>
              <w:right w:val="nil"/>
            </w:tcBorders>
            <w:noWrap/>
            <w:hideMark/>
          </w:tcPr>
          <w:p w14:paraId="598AA48C" w14:textId="4F2C085D" w:rsidR="001F1975" w:rsidRPr="00C816F1" w:rsidRDefault="0020562D">
            <w:pPr>
              <w:spacing w:before="120"/>
              <w:rPr>
                <w:rFonts w:ascii="Arial" w:hAnsi="Arial" w:cs="Arial"/>
                <w:bCs/>
                <w:sz w:val="18"/>
                <w:szCs w:val="18"/>
                <w:lang w:val="en-GB" w:eastAsia="pt-PT"/>
              </w:rPr>
            </w:pPr>
            <w:r>
              <w:rPr>
                <w:rFonts w:ascii="Arial" w:hAnsi="Arial" w:cs="Arial"/>
                <w:bCs/>
                <w:sz w:val="18"/>
                <w:szCs w:val="18"/>
                <w:lang w:val="en-GB" w:eastAsia="pt-PT"/>
              </w:rPr>
              <w:t>Full name</w:t>
            </w:r>
            <w:r w:rsidR="001F1975" w:rsidRPr="00C816F1">
              <w:rPr>
                <w:rFonts w:ascii="Arial" w:hAnsi="Arial" w:cs="Arial"/>
                <w:bCs/>
                <w:sz w:val="18"/>
                <w:szCs w:val="18"/>
                <w:lang w:val="en-GB" w:eastAsia="pt-PT"/>
              </w:rPr>
              <w:t>:</w:t>
            </w:r>
          </w:p>
        </w:tc>
        <w:tc>
          <w:tcPr>
            <w:tcW w:w="5972" w:type="dxa"/>
            <w:gridSpan w:val="7"/>
            <w:tcBorders>
              <w:top w:val="single" w:sz="4" w:space="0" w:color="auto"/>
              <w:left w:val="nil"/>
              <w:bottom w:val="single" w:sz="4" w:space="0" w:color="auto"/>
              <w:right w:val="nil"/>
            </w:tcBorders>
            <w:noWrap/>
            <w:hideMark/>
          </w:tcPr>
          <w:p w14:paraId="36D76780" w14:textId="77777777" w:rsidR="001F1975" w:rsidRPr="00C816F1" w:rsidRDefault="001F1975">
            <w:pPr>
              <w:rPr>
                <w:rFonts w:ascii="Arial" w:hAnsi="Arial" w:cs="Arial"/>
                <w:bCs/>
                <w:sz w:val="18"/>
                <w:szCs w:val="18"/>
                <w:lang w:val="en-GB" w:eastAsia="pt-PT"/>
              </w:rPr>
            </w:pPr>
          </w:p>
        </w:tc>
      </w:tr>
      <w:tr w:rsidR="001F1975" w:rsidRPr="00C816F1" w14:paraId="5F23636E" w14:textId="77777777" w:rsidTr="00657F13">
        <w:trPr>
          <w:trHeight w:val="295"/>
        </w:trPr>
        <w:tc>
          <w:tcPr>
            <w:tcW w:w="2770" w:type="dxa"/>
            <w:tcBorders>
              <w:top w:val="single" w:sz="4" w:space="0" w:color="000000" w:themeColor="text1"/>
              <w:left w:val="nil"/>
              <w:bottom w:val="single" w:sz="4" w:space="0" w:color="000000" w:themeColor="text1"/>
              <w:right w:val="nil"/>
            </w:tcBorders>
            <w:noWrap/>
            <w:hideMark/>
          </w:tcPr>
          <w:p w14:paraId="25684A2B" w14:textId="423397DF" w:rsidR="001F1975" w:rsidRPr="00C816F1" w:rsidRDefault="0020562D">
            <w:pPr>
              <w:spacing w:before="120"/>
              <w:rPr>
                <w:rFonts w:ascii="Arial" w:hAnsi="Arial" w:cs="Arial"/>
                <w:bCs/>
                <w:sz w:val="18"/>
                <w:szCs w:val="18"/>
                <w:lang w:val="en-GB" w:eastAsia="pt-PT"/>
              </w:rPr>
            </w:pPr>
            <w:r>
              <w:rPr>
                <w:rFonts w:ascii="Arial" w:hAnsi="Arial" w:cs="Arial"/>
                <w:bCs/>
                <w:sz w:val="18"/>
                <w:szCs w:val="18"/>
                <w:lang w:val="en-GB" w:eastAsia="pt-PT"/>
              </w:rPr>
              <w:t>Date of birth</w:t>
            </w:r>
            <w:r w:rsidR="001F1975" w:rsidRPr="00C816F1">
              <w:rPr>
                <w:rFonts w:ascii="Arial" w:hAnsi="Arial" w:cs="Arial"/>
                <w:bCs/>
                <w:sz w:val="18"/>
                <w:szCs w:val="18"/>
                <w:lang w:val="en-GB" w:eastAsia="pt-PT"/>
              </w:rPr>
              <w:t>:</w:t>
            </w:r>
          </w:p>
        </w:tc>
        <w:tc>
          <w:tcPr>
            <w:tcW w:w="5972" w:type="dxa"/>
            <w:gridSpan w:val="7"/>
            <w:tcBorders>
              <w:top w:val="single" w:sz="4" w:space="0" w:color="auto"/>
              <w:left w:val="nil"/>
              <w:bottom w:val="single" w:sz="4" w:space="0" w:color="auto"/>
              <w:right w:val="nil"/>
            </w:tcBorders>
            <w:noWrap/>
          </w:tcPr>
          <w:p w14:paraId="2CF21BDB" w14:textId="77777777" w:rsidR="001F1975" w:rsidRPr="00C816F1" w:rsidRDefault="001F1975">
            <w:pPr>
              <w:spacing w:before="120"/>
              <w:rPr>
                <w:rFonts w:ascii="Arial" w:hAnsi="Arial" w:cs="Arial"/>
                <w:bCs/>
                <w:sz w:val="18"/>
                <w:szCs w:val="18"/>
                <w:lang w:val="en-GB" w:eastAsia="pt-PT"/>
              </w:rPr>
            </w:pPr>
          </w:p>
        </w:tc>
      </w:tr>
      <w:tr w:rsidR="001F1975" w:rsidRPr="00C816F1" w14:paraId="531D79E2" w14:textId="77777777" w:rsidTr="00657F13">
        <w:trPr>
          <w:gridAfter w:val="1"/>
          <w:wAfter w:w="18" w:type="dxa"/>
          <w:trHeight w:val="295"/>
        </w:trPr>
        <w:tc>
          <w:tcPr>
            <w:tcW w:w="2770" w:type="dxa"/>
            <w:vMerge w:val="restart"/>
            <w:noWrap/>
            <w:hideMark/>
          </w:tcPr>
          <w:p w14:paraId="6BAA645D" w14:textId="635E9222" w:rsidR="001F1975" w:rsidRPr="00C816F1" w:rsidRDefault="0020562D" w:rsidP="0020562D">
            <w:pPr>
              <w:spacing w:before="120"/>
              <w:rPr>
                <w:rFonts w:ascii="Arial" w:hAnsi="Arial" w:cs="Arial"/>
                <w:bCs/>
                <w:sz w:val="18"/>
                <w:szCs w:val="18"/>
                <w:lang w:val="en-GB" w:eastAsia="pt-PT"/>
              </w:rPr>
            </w:pPr>
            <w:r>
              <w:rPr>
                <w:rFonts w:ascii="Arial" w:hAnsi="Arial" w:cs="Arial"/>
                <w:bCs/>
                <w:sz w:val="18"/>
                <w:szCs w:val="18"/>
                <w:lang w:val="en-GB" w:eastAsia="pt-PT"/>
              </w:rPr>
              <w:t>Identification document</w:t>
            </w:r>
            <w:r w:rsidR="001F1975" w:rsidRPr="00C816F1">
              <w:rPr>
                <w:rFonts w:ascii="Arial" w:hAnsi="Arial" w:cs="Arial"/>
                <w:bCs/>
                <w:sz w:val="18"/>
                <w:szCs w:val="18"/>
                <w:lang w:val="en-GB" w:eastAsia="pt-PT"/>
              </w:rPr>
              <w:t>:</w:t>
            </w:r>
            <w:r w:rsidR="001F1975" w:rsidRPr="00C816F1">
              <w:rPr>
                <w:rFonts w:ascii="Arial" w:hAnsi="Arial" w:cs="Arial"/>
                <w:bCs/>
                <w:i/>
                <w:sz w:val="18"/>
                <w:szCs w:val="18"/>
                <w:lang w:val="en-GB" w:eastAsia="pt-PT"/>
              </w:rPr>
              <w:t xml:space="preserve"> [</w:t>
            </w:r>
            <w:r>
              <w:rPr>
                <w:rFonts w:ascii="Arial" w:hAnsi="Arial" w:cs="Arial"/>
                <w:bCs/>
                <w:i/>
                <w:sz w:val="18"/>
                <w:szCs w:val="18"/>
                <w:lang w:val="en-GB" w:eastAsia="pt-PT"/>
              </w:rPr>
              <w:t>Attached</w:t>
            </w:r>
            <w:r w:rsidR="001F1975" w:rsidRPr="00C816F1">
              <w:rPr>
                <w:rFonts w:ascii="Arial" w:hAnsi="Arial" w:cs="Arial"/>
                <w:bCs/>
                <w:i/>
                <w:sz w:val="18"/>
                <w:szCs w:val="18"/>
                <w:lang w:val="en-GB" w:eastAsia="pt-PT"/>
              </w:rPr>
              <w:t>]</w:t>
            </w:r>
          </w:p>
        </w:tc>
        <w:tc>
          <w:tcPr>
            <w:tcW w:w="1843" w:type="dxa"/>
            <w:hideMark/>
          </w:tcPr>
          <w:p w14:paraId="02D92D70" w14:textId="709BC671" w:rsidR="001F1975" w:rsidRPr="00C816F1" w:rsidRDefault="0020562D" w:rsidP="0020562D">
            <w:pPr>
              <w:spacing w:before="120"/>
              <w:rPr>
                <w:rFonts w:ascii="Arial" w:hAnsi="Arial" w:cs="Arial"/>
                <w:bCs/>
                <w:sz w:val="18"/>
                <w:szCs w:val="18"/>
                <w:lang w:val="en-GB" w:eastAsia="pt-PT"/>
              </w:rPr>
            </w:pPr>
            <w:r>
              <w:rPr>
                <w:rFonts w:ascii="Arial" w:hAnsi="Arial" w:cs="Arial"/>
                <w:bCs/>
                <w:sz w:val="18"/>
                <w:szCs w:val="18"/>
                <w:lang w:val="en-GB" w:eastAsia="pt-PT"/>
              </w:rPr>
              <w:t>Nature</w:t>
            </w:r>
            <w:r w:rsidR="001F1975" w:rsidRPr="00C816F1">
              <w:rPr>
                <w:rFonts w:ascii="Arial" w:hAnsi="Arial" w:cs="Arial"/>
                <w:bCs/>
                <w:sz w:val="18"/>
                <w:szCs w:val="18"/>
                <w:lang w:val="en-GB" w:eastAsia="pt-PT"/>
              </w:rPr>
              <w:t xml:space="preserve"> (</w:t>
            </w:r>
            <w:r>
              <w:rPr>
                <w:rFonts w:ascii="Arial" w:hAnsi="Arial" w:cs="Arial"/>
                <w:bCs/>
                <w:sz w:val="18"/>
                <w:szCs w:val="18"/>
                <w:lang w:val="en-GB" w:eastAsia="pt-PT"/>
              </w:rPr>
              <w:t>Government ID, Passport</w:t>
            </w:r>
            <w:r w:rsidR="001F1975" w:rsidRPr="00C816F1">
              <w:rPr>
                <w:rFonts w:ascii="Arial" w:hAnsi="Arial" w:cs="Arial"/>
                <w:bCs/>
                <w:sz w:val="18"/>
                <w:szCs w:val="18"/>
                <w:lang w:val="en-GB" w:eastAsia="pt-PT"/>
              </w:rPr>
              <w:t>)</w:t>
            </w:r>
          </w:p>
        </w:tc>
        <w:tc>
          <w:tcPr>
            <w:tcW w:w="1276" w:type="dxa"/>
            <w:gridSpan w:val="2"/>
            <w:tcBorders>
              <w:top w:val="nil"/>
              <w:left w:val="nil"/>
              <w:bottom w:val="single" w:sz="4" w:space="0" w:color="auto"/>
              <w:right w:val="nil"/>
            </w:tcBorders>
          </w:tcPr>
          <w:p w14:paraId="60B0D9A8" w14:textId="77777777" w:rsidR="001F1975" w:rsidRPr="00C816F1" w:rsidRDefault="001F1975">
            <w:pPr>
              <w:spacing w:before="120"/>
              <w:rPr>
                <w:rFonts w:ascii="Arial" w:hAnsi="Arial" w:cs="Arial"/>
                <w:bCs/>
                <w:sz w:val="18"/>
                <w:szCs w:val="18"/>
                <w:lang w:val="en-GB" w:eastAsia="pt-PT"/>
              </w:rPr>
            </w:pPr>
          </w:p>
        </w:tc>
        <w:tc>
          <w:tcPr>
            <w:tcW w:w="1559" w:type="dxa"/>
            <w:gridSpan w:val="2"/>
            <w:hideMark/>
          </w:tcPr>
          <w:p w14:paraId="7B9AF62B" w14:textId="5966CE06" w:rsidR="001F1975" w:rsidRPr="00C816F1" w:rsidRDefault="0020562D">
            <w:pPr>
              <w:spacing w:before="120"/>
              <w:rPr>
                <w:rFonts w:ascii="Arial" w:hAnsi="Arial" w:cs="Arial"/>
                <w:bCs/>
                <w:sz w:val="18"/>
                <w:szCs w:val="18"/>
                <w:lang w:val="en-GB" w:eastAsia="pt-PT"/>
              </w:rPr>
            </w:pPr>
            <w:r>
              <w:rPr>
                <w:rFonts w:ascii="Arial" w:hAnsi="Arial" w:cs="Arial"/>
                <w:bCs/>
                <w:sz w:val="18"/>
                <w:szCs w:val="18"/>
                <w:lang w:val="en-GB" w:eastAsia="pt-PT"/>
              </w:rPr>
              <w:t>Number</w:t>
            </w:r>
          </w:p>
        </w:tc>
        <w:tc>
          <w:tcPr>
            <w:tcW w:w="1276" w:type="dxa"/>
            <w:tcBorders>
              <w:top w:val="nil"/>
              <w:left w:val="nil"/>
              <w:bottom w:val="single" w:sz="4" w:space="0" w:color="auto"/>
              <w:right w:val="nil"/>
            </w:tcBorders>
          </w:tcPr>
          <w:p w14:paraId="02E2D54C" w14:textId="77777777" w:rsidR="001F1975" w:rsidRPr="00C816F1" w:rsidRDefault="001F1975">
            <w:pPr>
              <w:spacing w:before="120"/>
              <w:rPr>
                <w:rFonts w:ascii="Arial" w:hAnsi="Arial" w:cs="Arial"/>
                <w:bCs/>
                <w:sz w:val="18"/>
                <w:szCs w:val="18"/>
                <w:lang w:val="en-GB" w:eastAsia="pt-PT"/>
              </w:rPr>
            </w:pPr>
          </w:p>
        </w:tc>
      </w:tr>
      <w:tr w:rsidR="001F1975" w:rsidRPr="00C816F1" w14:paraId="2387EC62" w14:textId="77777777" w:rsidTr="00657F13">
        <w:trPr>
          <w:gridAfter w:val="1"/>
          <w:wAfter w:w="18" w:type="dxa"/>
          <w:trHeight w:val="295"/>
        </w:trPr>
        <w:tc>
          <w:tcPr>
            <w:tcW w:w="2770" w:type="dxa"/>
            <w:vMerge/>
            <w:vAlign w:val="center"/>
            <w:hideMark/>
          </w:tcPr>
          <w:p w14:paraId="2CD9B290" w14:textId="77777777" w:rsidR="001F1975" w:rsidRPr="00C816F1" w:rsidRDefault="001F1975">
            <w:pPr>
              <w:rPr>
                <w:rFonts w:ascii="Arial" w:hAnsi="Arial" w:cs="Arial"/>
                <w:bCs/>
                <w:sz w:val="18"/>
                <w:szCs w:val="18"/>
                <w:lang w:val="en-GB" w:eastAsia="pt-PT"/>
              </w:rPr>
            </w:pPr>
          </w:p>
        </w:tc>
        <w:tc>
          <w:tcPr>
            <w:tcW w:w="1843" w:type="dxa"/>
            <w:hideMark/>
          </w:tcPr>
          <w:p w14:paraId="36A41887" w14:textId="6860E5F1" w:rsidR="001F1975" w:rsidRPr="00C816F1" w:rsidRDefault="0020562D">
            <w:pPr>
              <w:spacing w:before="120"/>
              <w:rPr>
                <w:rFonts w:ascii="Arial" w:hAnsi="Arial" w:cs="Arial"/>
                <w:bCs/>
                <w:sz w:val="18"/>
                <w:szCs w:val="18"/>
                <w:lang w:val="en-GB" w:eastAsia="pt-PT"/>
              </w:rPr>
            </w:pPr>
            <w:r>
              <w:rPr>
                <w:rFonts w:ascii="Arial" w:hAnsi="Arial" w:cs="Arial"/>
                <w:bCs/>
                <w:sz w:val="18"/>
                <w:szCs w:val="18"/>
                <w:lang w:val="en-GB" w:eastAsia="pt-PT"/>
              </w:rPr>
              <w:t>Validity Date</w:t>
            </w:r>
          </w:p>
        </w:tc>
        <w:tc>
          <w:tcPr>
            <w:tcW w:w="1276" w:type="dxa"/>
            <w:gridSpan w:val="2"/>
            <w:tcBorders>
              <w:top w:val="nil"/>
              <w:left w:val="nil"/>
              <w:bottom w:val="single" w:sz="4" w:space="0" w:color="auto"/>
              <w:right w:val="nil"/>
            </w:tcBorders>
          </w:tcPr>
          <w:p w14:paraId="504DC131" w14:textId="77777777" w:rsidR="001F1975" w:rsidRPr="00C816F1" w:rsidRDefault="001F1975">
            <w:pPr>
              <w:spacing w:before="120"/>
              <w:rPr>
                <w:rFonts w:ascii="Arial" w:hAnsi="Arial" w:cs="Arial"/>
                <w:bCs/>
                <w:sz w:val="18"/>
                <w:szCs w:val="18"/>
                <w:lang w:val="en-GB" w:eastAsia="pt-PT"/>
              </w:rPr>
            </w:pPr>
          </w:p>
        </w:tc>
        <w:tc>
          <w:tcPr>
            <w:tcW w:w="1559" w:type="dxa"/>
            <w:gridSpan w:val="2"/>
            <w:hideMark/>
          </w:tcPr>
          <w:p w14:paraId="51F95FF3" w14:textId="5AEE1807" w:rsidR="001F1975" w:rsidRPr="00C816F1" w:rsidRDefault="0020562D">
            <w:pPr>
              <w:spacing w:before="120"/>
              <w:rPr>
                <w:rFonts w:ascii="Arial" w:hAnsi="Arial" w:cs="Arial"/>
                <w:bCs/>
                <w:sz w:val="18"/>
                <w:szCs w:val="18"/>
                <w:lang w:val="en-GB" w:eastAsia="pt-PT"/>
              </w:rPr>
            </w:pPr>
            <w:r>
              <w:rPr>
                <w:rFonts w:ascii="Arial" w:hAnsi="Arial" w:cs="Arial"/>
                <w:bCs/>
                <w:sz w:val="18"/>
                <w:szCs w:val="18"/>
                <w:lang w:val="en-GB" w:eastAsia="pt-PT"/>
              </w:rPr>
              <w:t>Issuing Entity</w:t>
            </w:r>
          </w:p>
        </w:tc>
        <w:tc>
          <w:tcPr>
            <w:tcW w:w="1276" w:type="dxa"/>
            <w:tcBorders>
              <w:top w:val="nil"/>
              <w:left w:val="nil"/>
              <w:bottom w:val="single" w:sz="4" w:space="0" w:color="auto"/>
              <w:right w:val="nil"/>
            </w:tcBorders>
          </w:tcPr>
          <w:p w14:paraId="66E2BD60" w14:textId="77777777" w:rsidR="001F1975" w:rsidRPr="00C816F1" w:rsidRDefault="001F1975">
            <w:pPr>
              <w:spacing w:before="120"/>
              <w:rPr>
                <w:rFonts w:ascii="Arial" w:hAnsi="Arial" w:cs="Arial"/>
                <w:bCs/>
                <w:sz w:val="18"/>
                <w:szCs w:val="18"/>
                <w:lang w:val="en-GB" w:eastAsia="pt-PT"/>
              </w:rPr>
            </w:pPr>
          </w:p>
        </w:tc>
      </w:tr>
      <w:tr w:rsidR="001F1975" w:rsidRPr="00660F74" w14:paraId="42A89239" w14:textId="77777777" w:rsidTr="00657F13">
        <w:trPr>
          <w:gridBefore w:val="1"/>
          <w:gridAfter w:val="1"/>
          <w:wBefore w:w="2770" w:type="dxa"/>
          <w:wAfter w:w="18" w:type="dxa"/>
          <w:trHeight w:val="295"/>
        </w:trPr>
        <w:tc>
          <w:tcPr>
            <w:tcW w:w="4678" w:type="dxa"/>
            <w:gridSpan w:val="5"/>
            <w:noWrap/>
            <w:hideMark/>
          </w:tcPr>
          <w:p w14:paraId="308443A5" w14:textId="743DA915" w:rsidR="001F1975" w:rsidRPr="00C816F1" w:rsidRDefault="0020562D">
            <w:pPr>
              <w:spacing w:before="120"/>
              <w:rPr>
                <w:rFonts w:ascii="Arial" w:hAnsi="Arial" w:cs="Arial"/>
                <w:bCs/>
                <w:sz w:val="18"/>
                <w:szCs w:val="18"/>
                <w:lang w:val="en-GB" w:eastAsia="pt-PT"/>
              </w:rPr>
            </w:pPr>
            <w:r>
              <w:rPr>
                <w:rFonts w:ascii="Arial" w:hAnsi="Arial" w:cs="Arial"/>
                <w:bCs/>
                <w:sz w:val="18"/>
                <w:szCs w:val="18"/>
                <w:lang w:val="en-GB" w:eastAsia="pt-PT"/>
              </w:rPr>
              <w:t>Nationality identified in the document provided</w:t>
            </w:r>
            <w:r w:rsidR="001F1975" w:rsidRPr="00C816F1">
              <w:rPr>
                <w:rFonts w:ascii="Arial" w:hAnsi="Arial" w:cs="Arial"/>
                <w:bCs/>
                <w:sz w:val="18"/>
                <w:szCs w:val="18"/>
                <w:lang w:val="en-GB" w:eastAsia="pt-PT"/>
              </w:rPr>
              <w:t>:</w:t>
            </w:r>
          </w:p>
        </w:tc>
        <w:tc>
          <w:tcPr>
            <w:tcW w:w="1276" w:type="dxa"/>
            <w:tcBorders>
              <w:top w:val="single" w:sz="4" w:space="0" w:color="auto"/>
              <w:left w:val="nil"/>
              <w:bottom w:val="single" w:sz="4" w:space="0" w:color="auto"/>
              <w:right w:val="nil"/>
            </w:tcBorders>
          </w:tcPr>
          <w:p w14:paraId="5D23D4D3" w14:textId="77777777" w:rsidR="001F1975" w:rsidRPr="00C816F1" w:rsidRDefault="001F1975">
            <w:pPr>
              <w:spacing w:before="120"/>
              <w:rPr>
                <w:rFonts w:ascii="Arial" w:hAnsi="Arial" w:cs="Arial"/>
                <w:bCs/>
                <w:sz w:val="18"/>
                <w:szCs w:val="18"/>
                <w:lang w:val="en-GB" w:eastAsia="pt-PT"/>
              </w:rPr>
            </w:pPr>
          </w:p>
        </w:tc>
      </w:tr>
      <w:tr w:rsidR="001F1975" w:rsidRPr="00C816F1" w14:paraId="6E3F8885" w14:textId="77777777" w:rsidTr="00657F13">
        <w:trPr>
          <w:gridAfter w:val="1"/>
          <w:wAfter w:w="18" w:type="dxa"/>
          <w:trHeight w:val="295"/>
        </w:trPr>
        <w:tc>
          <w:tcPr>
            <w:tcW w:w="2770" w:type="dxa"/>
            <w:tcBorders>
              <w:top w:val="single" w:sz="4" w:space="0" w:color="auto"/>
              <w:left w:val="nil"/>
              <w:bottom w:val="single" w:sz="4" w:space="0" w:color="000000" w:themeColor="text1"/>
              <w:right w:val="nil"/>
            </w:tcBorders>
            <w:noWrap/>
            <w:hideMark/>
          </w:tcPr>
          <w:p w14:paraId="57FE59F1" w14:textId="5EE0B3AB" w:rsidR="001F1975" w:rsidRPr="00C816F1" w:rsidRDefault="0020562D" w:rsidP="0020562D">
            <w:pPr>
              <w:spacing w:before="120"/>
              <w:rPr>
                <w:rFonts w:ascii="Arial" w:hAnsi="Arial" w:cs="Arial"/>
                <w:bCs/>
                <w:sz w:val="18"/>
                <w:szCs w:val="18"/>
                <w:lang w:val="en-GB" w:eastAsia="pt-PT"/>
              </w:rPr>
            </w:pPr>
            <w:r>
              <w:rPr>
                <w:rFonts w:ascii="Arial" w:hAnsi="Arial" w:cs="Arial"/>
                <w:bCs/>
                <w:sz w:val="18"/>
                <w:szCs w:val="18"/>
                <w:lang w:val="en-GB" w:eastAsia="pt-PT"/>
              </w:rPr>
              <w:t>Taxpayer number or equivalent number issued by a foreign competent authority</w:t>
            </w:r>
            <w:r w:rsidR="001F1975" w:rsidRPr="00C816F1">
              <w:rPr>
                <w:rFonts w:ascii="Arial" w:hAnsi="Arial" w:cs="Arial"/>
                <w:bCs/>
                <w:sz w:val="18"/>
                <w:szCs w:val="18"/>
                <w:lang w:val="en-GB" w:eastAsia="pt-PT"/>
              </w:rPr>
              <w:t>:</w:t>
            </w:r>
          </w:p>
        </w:tc>
        <w:tc>
          <w:tcPr>
            <w:tcW w:w="1984" w:type="dxa"/>
            <w:gridSpan w:val="2"/>
            <w:tcBorders>
              <w:top w:val="single" w:sz="4" w:space="0" w:color="auto"/>
              <w:left w:val="nil"/>
              <w:bottom w:val="single" w:sz="4" w:space="0" w:color="auto"/>
              <w:right w:val="nil"/>
            </w:tcBorders>
            <w:noWrap/>
          </w:tcPr>
          <w:p w14:paraId="53CD4618" w14:textId="77777777" w:rsidR="001F1975" w:rsidRPr="00C816F1" w:rsidRDefault="001F1975">
            <w:pPr>
              <w:spacing w:before="120"/>
              <w:rPr>
                <w:rFonts w:ascii="Arial" w:hAnsi="Arial" w:cs="Arial"/>
                <w:bCs/>
                <w:sz w:val="18"/>
                <w:szCs w:val="18"/>
                <w:lang w:val="en-GB" w:eastAsia="pt-PT"/>
              </w:rPr>
            </w:pPr>
          </w:p>
        </w:tc>
        <w:tc>
          <w:tcPr>
            <w:tcW w:w="1560" w:type="dxa"/>
            <w:gridSpan w:val="2"/>
            <w:tcBorders>
              <w:top w:val="single" w:sz="4" w:space="0" w:color="auto"/>
              <w:left w:val="nil"/>
              <w:bottom w:val="single" w:sz="4" w:space="0" w:color="auto"/>
              <w:right w:val="nil"/>
            </w:tcBorders>
            <w:vAlign w:val="bottom"/>
            <w:hideMark/>
          </w:tcPr>
          <w:p w14:paraId="0506F4DE" w14:textId="177570CE" w:rsidR="001F1975" w:rsidRPr="00C816F1" w:rsidRDefault="0020562D">
            <w:pPr>
              <w:spacing w:before="120"/>
              <w:rPr>
                <w:rFonts w:ascii="Arial" w:hAnsi="Arial" w:cs="Arial"/>
                <w:bCs/>
                <w:sz w:val="18"/>
                <w:szCs w:val="18"/>
                <w:lang w:val="en-GB" w:eastAsia="pt-PT"/>
              </w:rPr>
            </w:pPr>
            <w:r>
              <w:rPr>
                <w:rFonts w:ascii="Arial" w:hAnsi="Arial" w:cs="Arial"/>
                <w:bCs/>
                <w:sz w:val="18"/>
                <w:szCs w:val="18"/>
                <w:lang w:val="en-GB" w:eastAsia="pt-PT"/>
              </w:rPr>
              <w:t>Place of Birth</w:t>
            </w:r>
            <w:r w:rsidR="001F1975" w:rsidRPr="00C816F1">
              <w:rPr>
                <w:rFonts w:ascii="Arial" w:hAnsi="Arial" w:cs="Arial"/>
                <w:bCs/>
                <w:sz w:val="18"/>
                <w:szCs w:val="18"/>
                <w:lang w:val="en-GB" w:eastAsia="pt-PT"/>
              </w:rPr>
              <w:t>:</w:t>
            </w:r>
          </w:p>
        </w:tc>
        <w:tc>
          <w:tcPr>
            <w:tcW w:w="2410" w:type="dxa"/>
            <w:gridSpan w:val="2"/>
            <w:tcBorders>
              <w:top w:val="single" w:sz="4" w:space="0" w:color="auto"/>
              <w:left w:val="nil"/>
              <w:bottom w:val="single" w:sz="4" w:space="0" w:color="auto"/>
              <w:right w:val="nil"/>
            </w:tcBorders>
            <w:vAlign w:val="bottom"/>
          </w:tcPr>
          <w:p w14:paraId="76EC9C92" w14:textId="77777777" w:rsidR="001F1975" w:rsidRPr="00C816F1" w:rsidRDefault="001F1975">
            <w:pPr>
              <w:spacing w:before="120"/>
              <w:rPr>
                <w:rFonts w:ascii="Arial" w:hAnsi="Arial" w:cs="Arial"/>
                <w:bCs/>
                <w:sz w:val="18"/>
                <w:szCs w:val="18"/>
                <w:lang w:val="en-GB" w:eastAsia="pt-PT"/>
              </w:rPr>
            </w:pPr>
          </w:p>
        </w:tc>
      </w:tr>
      <w:tr w:rsidR="001F1975" w:rsidRPr="00C816F1" w14:paraId="261890E9" w14:textId="77777777" w:rsidTr="00657F13">
        <w:trPr>
          <w:gridAfter w:val="1"/>
          <w:wAfter w:w="18" w:type="dxa"/>
          <w:trHeight w:val="295"/>
        </w:trPr>
        <w:tc>
          <w:tcPr>
            <w:tcW w:w="2770" w:type="dxa"/>
            <w:tcBorders>
              <w:top w:val="single" w:sz="4" w:space="0" w:color="000000" w:themeColor="text1"/>
              <w:left w:val="nil"/>
              <w:bottom w:val="single" w:sz="4" w:space="0" w:color="000000" w:themeColor="text1"/>
              <w:right w:val="nil"/>
            </w:tcBorders>
            <w:noWrap/>
            <w:hideMark/>
          </w:tcPr>
          <w:p w14:paraId="16653D58" w14:textId="6144CF6C" w:rsidR="001F1975" w:rsidRPr="00C816F1" w:rsidRDefault="0020562D">
            <w:pPr>
              <w:spacing w:before="120"/>
              <w:rPr>
                <w:rFonts w:ascii="Arial" w:hAnsi="Arial" w:cs="Arial"/>
                <w:bCs/>
                <w:sz w:val="18"/>
                <w:szCs w:val="18"/>
                <w:lang w:val="en-GB" w:eastAsia="pt-PT"/>
              </w:rPr>
            </w:pPr>
            <w:r>
              <w:rPr>
                <w:rFonts w:ascii="Arial" w:hAnsi="Arial" w:cs="Arial"/>
                <w:bCs/>
                <w:sz w:val="18"/>
                <w:szCs w:val="18"/>
                <w:lang w:val="en-GB" w:eastAsia="pt-PT"/>
              </w:rPr>
              <w:t>Job</w:t>
            </w:r>
            <w:r w:rsidR="001F1975" w:rsidRPr="00C816F1">
              <w:rPr>
                <w:rFonts w:ascii="Arial" w:hAnsi="Arial" w:cs="Arial"/>
                <w:bCs/>
                <w:sz w:val="18"/>
                <w:szCs w:val="18"/>
                <w:lang w:val="en-GB" w:eastAsia="pt-PT"/>
              </w:rPr>
              <w:t xml:space="preserve">:  </w:t>
            </w:r>
          </w:p>
        </w:tc>
        <w:tc>
          <w:tcPr>
            <w:tcW w:w="5954" w:type="dxa"/>
            <w:gridSpan w:val="6"/>
            <w:tcBorders>
              <w:top w:val="single" w:sz="4" w:space="0" w:color="auto"/>
              <w:left w:val="nil"/>
              <w:bottom w:val="single" w:sz="4" w:space="0" w:color="auto"/>
              <w:right w:val="nil"/>
            </w:tcBorders>
            <w:noWrap/>
          </w:tcPr>
          <w:p w14:paraId="44EF2984" w14:textId="77777777" w:rsidR="001F1975" w:rsidRPr="00C816F1" w:rsidRDefault="001F1975">
            <w:pPr>
              <w:spacing w:before="120"/>
              <w:rPr>
                <w:rFonts w:ascii="Arial" w:hAnsi="Arial" w:cs="Arial"/>
                <w:bCs/>
                <w:sz w:val="18"/>
                <w:szCs w:val="18"/>
                <w:lang w:val="en-GB" w:eastAsia="pt-PT"/>
              </w:rPr>
            </w:pPr>
          </w:p>
        </w:tc>
      </w:tr>
      <w:tr w:rsidR="001F1975" w:rsidRPr="00C816F1" w14:paraId="1885C0F1" w14:textId="77777777" w:rsidTr="00657F13">
        <w:trPr>
          <w:gridAfter w:val="1"/>
          <w:wAfter w:w="18" w:type="dxa"/>
          <w:trHeight w:val="295"/>
        </w:trPr>
        <w:tc>
          <w:tcPr>
            <w:tcW w:w="2770" w:type="dxa"/>
            <w:tcBorders>
              <w:top w:val="single" w:sz="4" w:space="0" w:color="000000" w:themeColor="text1"/>
              <w:left w:val="nil"/>
              <w:bottom w:val="single" w:sz="4" w:space="0" w:color="000000" w:themeColor="text1"/>
              <w:right w:val="nil"/>
            </w:tcBorders>
            <w:noWrap/>
            <w:hideMark/>
          </w:tcPr>
          <w:p w14:paraId="177BF9F6" w14:textId="35AB5C48" w:rsidR="001F1975" w:rsidRPr="00C816F1" w:rsidRDefault="0020562D">
            <w:pPr>
              <w:spacing w:before="120"/>
              <w:rPr>
                <w:rFonts w:ascii="Arial" w:hAnsi="Arial" w:cs="Arial"/>
                <w:bCs/>
                <w:sz w:val="18"/>
                <w:szCs w:val="18"/>
                <w:lang w:val="en-GB" w:eastAsia="pt-PT"/>
              </w:rPr>
            </w:pPr>
            <w:r>
              <w:rPr>
                <w:rFonts w:ascii="Arial" w:hAnsi="Arial" w:cs="Arial"/>
                <w:bCs/>
                <w:sz w:val="18"/>
                <w:szCs w:val="18"/>
                <w:lang w:val="en-GB" w:eastAsia="pt-PT"/>
              </w:rPr>
              <w:t>Employer</w:t>
            </w:r>
            <w:r w:rsidR="001F1975" w:rsidRPr="00C816F1">
              <w:rPr>
                <w:rFonts w:ascii="Arial" w:hAnsi="Arial" w:cs="Arial"/>
                <w:bCs/>
                <w:sz w:val="18"/>
                <w:szCs w:val="18"/>
                <w:lang w:val="en-GB" w:eastAsia="pt-PT"/>
              </w:rPr>
              <w:t>:</w:t>
            </w:r>
          </w:p>
        </w:tc>
        <w:tc>
          <w:tcPr>
            <w:tcW w:w="5954" w:type="dxa"/>
            <w:gridSpan w:val="6"/>
            <w:tcBorders>
              <w:top w:val="single" w:sz="4" w:space="0" w:color="auto"/>
              <w:left w:val="nil"/>
              <w:bottom w:val="single" w:sz="4" w:space="0" w:color="auto"/>
              <w:right w:val="nil"/>
            </w:tcBorders>
            <w:noWrap/>
          </w:tcPr>
          <w:p w14:paraId="0A311881" w14:textId="77777777" w:rsidR="001F1975" w:rsidRPr="00C816F1" w:rsidRDefault="001F1975">
            <w:pPr>
              <w:spacing w:before="120"/>
              <w:rPr>
                <w:rFonts w:ascii="Arial" w:hAnsi="Arial" w:cs="Arial"/>
                <w:bCs/>
                <w:sz w:val="18"/>
                <w:szCs w:val="18"/>
                <w:lang w:val="en-GB" w:eastAsia="pt-PT"/>
              </w:rPr>
            </w:pPr>
          </w:p>
        </w:tc>
      </w:tr>
      <w:tr w:rsidR="001F1975" w:rsidRPr="00660F74" w14:paraId="052576ED" w14:textId="77777777" w:rsidTr="00657F13">
        <w:trPr>
          <w:trHeight w:val="295"/>
        </w:trPr>
        <w:tc>
          <w:tcPr>
            <w:tcW w:w="2770" w:type="dxa"/>
            <w:tcBorders>
              <w:top w:val="single" w:sz="4" w:space="0" w:color="000000" w:themeColor="text1"/>
              <w:left w:val="nil"/>
              <w:bottom w:val="single" w:sz="4" w:space="0" w:color="000000" w:themeColor="text1"/>
              <w:right w:val="nil"/>
            </w:tcBorders>
            <w:noWrap/>
            <w:hideMark/>
          </w:tcPr>
          <w:p w14:paraId="5E479A3E" w14:textId="2B9F62F0" w:rsidR="001F1975" w:rsidRPr="00C816F1" w:rsidRDefault="0020562D" w:rsidP="0020562D">
            <w:pPr>
              <w:spacing w:before="120"/>
              <w:rPr>
                <w:rFonts w:ascii="Arial" w:hAnsi="Arial" w:cs="Arial"/>
                <w:bCs/>
                <w:sz w:val="18"/>
                <w:szCs w:val="18"/>
                <w:lang w:val="en-GB" w:eastAsia="pt-PT"/>
              </w:rPr>
            </w:pPr>
            <w:r>
              <w:rPr>
                <w:rFonts w:ascii="Arial" w:hAnsi="Arial" w:cs="Arial"/>
                <w:bCs/>
                <w:sz w:val="18"/>
                <w:szCs w:val="18"/>
                <w:lang w:val="en-GB" w:eastAsia="pt-PT"/>
              </w:rPr>
              <w:t>Full address of the permanent residency</w:t>
            </w:r>
            <w:r w:rsidR="001F1975" w:rsidRPr="00C816F1">
              <w:rPr>
                <w:rFonts w:ascii="Arial" w:hAnsi="Arial" w:cs="Arial"/>
                <w:bCs/>
                <w:sz w:val="18"/>
                <w:szCs w:val="18"/>
                <w:lang w:val="en-GB" w:eastAsia="pt-PT"/>
              </w:rPr>
              <w:t>:</w:t>
            </w:r>
          </w:p>
        </w:tc>
        <w:tc>
          <w:tcPr>
            <w:tcW w:w="5972" w:type="dxa"/>
            <w:gridSpan w:val="7"/>
            <w:tcBorders>
              <w:top w:val="single" w:sz="4" w:space="0" w:color="auto"/>
              <w:left w:val="nil"/>
              <w:bottom w:val="single" w:sz="4" w:space="0" w:color="auto"/>
              <w:right w:val="nil"/>
            </w:tcBorders>
            <w:noWrap/>
          </w:tcPr>
          <w:p w14:paraId="7BF51B4E" w14:textId="77777777" w:rsidR="001F1975" w:rsidRPr="00C816F1" w:rsidRDefault="001F1975">
            <w:pPr>
              <w:spacing w:before="120"/>
              <w:rPr>
                <w:rFonts w:ascii="Arial" w:hAnsi="Arial" w:cs="Arial"/>
                <w:bCs/>
                <w:sz w:val="18"/>
                <w:szCs w:val="18"/>
                <w:lang w:val="en-GB" w:eastAsia="pt-PT"/>
              </w:rPr>
            </w:pPr>
          </w:p>
        </w:tc>
      </w:tr>
      <w:tr w:rsidR="001F1975" w:rsidRPr="00660F74" w14:paraId="570281FA" w14:textId="77777777" w:rsidTr="00657F13">
        <w:trPr>
          <w:trHeight w:val="295"/>
        </w:trPr>
        <w:tc>
          <w:tcPr>
            <w:tcW w:w="2770" w:type="dxa"/>
            <w:tcBorders>
              <w:top w:val="single" w:sz="4" w:space="0" w:color="000000" w:themeColor="text1"/>
              <w:left w:val="nil"/>
              <w:bottom w:val="single" w:sz="4" w:space="0" w:color="000000" w:themeColor="text1"/>
              <w:right w:val="nil"/>
            </w:tcBorders>
            <w:noWrap/>
            <w:hideMark/>
          </w:tcPr>
          <w:p w14:paraId="095011AE" w14:textId="1BC7E3B8" w:rsidR="001F1975" w:rsidRPr="00C816F1" w:rsidRDefault="0020562D" w:rsidP="0020562D">
            <w:pPr>
              <w:spacing w:before="120"/>
              <w:rPr>
                <w:rFonts w:ascii="Arial" w:hAnsi="Arial" w:cs="Arial"/>
                <w:bCs/>
                <w:sz w:val="18"/>
                <w:szCs w:val="18"/>
                <w:lang w:val="en-GB" w:eastAsia="pt-PT"/>
              </w:rPr>
            </w:pPr>
            <w:r>
              <w:rPr>
                <w:rFonts w:ascii="Arial" w:hAnsi="Arial" w:cs="Arial"/>
                <w:bCs/>
                <w:sz w:val="18"/>
                <w:szCs w:val="18"/>
                <w:lang w:val="en-GB" w:eastAsia="pt-PT"/>
              </w:rPr>
              <w:t>Tax address, when different from that of the permanent residency</w:t>
            </w:r>
            <w:r w:rsidR="001F1975" w:rsidRPr="00C816F1">
              <w:rPr>
                <w:rFonts w:ascii="Arial" w:hAnsi="Arial" w:cs="Arial"/>
                <w:bCs/>
                <w:sz w:val="18"/>
                <w:szCs w:val="18"/>
                <w:lang w:val="en-GB" w:eastAsia="pt-PT"/>
              </w:rPr>
              <w:t>:</w:t>
            </w:r>
          </w:p>
        </w:tc>
        <w:tc>
          <w:tcPr>
            <w:tcW w:w="5972" w:type="dxa"/>
            <w:gridSpan w:val="7"/>
            <w:tcBorders>
              <w:top w:val="single" w:sz="4" w:space="0" w:color="auto"/>
              <w:left w:val="nil"/>
              <w:bottom w:val="single" w:sz="4" w:space="0" w:color="auto"/>
              <w:right w:val="nil"/>
            </w:tcBorders>
            <w:noWrap/>
          </w:tcPr>
          <w:p w14:paraId="5FC300CC" w14:textId="77777777" w:rsidR="001F1975" w:rsidRPr="00C816F1" w:rsidRDefault="001F1975">
            <w:pPr>
              <w:spacing w:before="120"/>
              <w:rPr>
                <w:rFonts w:ascii="Arial" w:hAnsi="Arial" w:cs="Arial"/>
                <w:bCs/>
                <w:sz w:val="18"/>
                <w:szCs w:val="18"/>
                <w:lang w:val="en-GB" w:eastAsia="pt-PT"/>
              </w:rPr>
            </w:pPr>
          </w:p>
        </w:tc>
      </w:tr>
    </w:tbl>
    <w:p w14:paraId="4D6BDF3B" w14:textId="2E6CF436" w:rsidR="001F1975" w:rsidRPr="00C816F1" w:rsidRDefault="0020562D" w:rsidP="001F1975">
      <w:pPr>
        <w:spacing w:before="240"/>
        <w:rPr>
          <w:rFonts w:ascii="Arial" w:hAnsi="Arial" w:cs="Arial"/>
          <w:sz w:val="18"/>
          <w:szCs w:val="18"/>
          <w:lang w:val="en-GB"/>
        </w:rPr>
      </w:pPr>
      <w:r>
        <w:rPr>
          <w:rFonts w:ascii="Arial" w:hAnsi="Arial" w:cs="Arial"/>
          <w:bCs/>
          <w:sz w:val="18"/>
          <w:szCs w:val="18"/>
          <w:lang w:val="en-GB" w:eastAsia="pt-PT"/>
        </w:rPr>
        <w:t>Please select the relevant option</w:t>
      </w:r>
      <w:r w:rsidR="001F1975" w:rsidRPr="00C816F1">
        <w:rPr>
          <w:rFonts w:ascii="Arial" w:hAnsi="Arial" w:cs="Arial"/>
          <w:bCs/>
          <w:sz w:val="18"/>
          <w:szCs w:val="18"/>
          <w:lang w:val="en-GB" w:eastAsia="pt-PT"/>
        </w:rPr>
        <w:t>:</w:t>
      </w:r>
    </w:p>
    <w:tbl>
      <w:tblPr>
        <w:tblW w:w="8794" w:type="dxa"/>
        <w:tblInd w:w="65" w:type="dxa"/>
        <w:tblLayout w:type="fixed"/>
        <w:tblCellMar>
          <w:left w:w="70" w:type="dxa"/>
          <w:right w:w="70" w:type="dxa"/>
        </w:tblCellMar>
        <w:tblLook w:val="04A0" w:firstRow="1" w:lastRow="0" w:firstColumn="1" w:lastColumn="0" w:noHBand="0" w:noVBand="1"/>
      </w:tblPr>
      <w:tblGrid>
        <w:gridCol w:w="425"/>
        <w:gridCol w:w="143"/>
        <w:gridCol w:w="2835"/>
        <w:gridCol w:w="5207"/>
        <w:gridCol w:w="31"/>
        <w:gridCol w:w="153"/>
      </w:tblGrid>
      <w:tr w:rsidR="001F1975" w:rsidRPr="00660F74" w14:paraId="29BF94EF" w14:textId="77777777" w:rsidTr="00B41FEB">
        <w:trPr>
          <w:trHeight w:val="278"/>
        </w:trPr>
        <w:tc>
          <w:tcPr>
            <w:tcW w:w="425" w:type="dxa"/>
            <w:noWrap/>
          </w:tcPr>
          <w:p w14:paraId="3E5FBD1D" w14:textId="77777777" w:rsidR="001F1975" w:rsidRPr="00C816F1" w:rsidRDefault="001F1975">
            <w:pPr>
              <w:spacing w:before="120"/>
              <w:rPr>
                <w:rFonts w:ascii="Arial" w:hAnsi="Arial" w:cs="Arial"/>
                <w:bCs/>
                <w:sz w:val="18"/>
                <w:szCs w:val="18"/>
                <w:lang w:val="en-GB" w:eastAsia="pt-PT"/>
              </w:rPr>
            </w:pPr>
          </w:p>
        </w:tc>
        <w:tc>
          <w:tcPr>
            <w:tcW w:w="8369" w:type="dxa"/>
            <w:gridSpan w:val="5"/>
            <w:noWrap/>
          </w:tcPr>
          <w:p w14:paraId="79E6E3D6" w14:textId="77777777" w:rsidR="001F1975" w:rsidRPr="00C816F1" w:rsidRDefault="001F1975">
            <w:pPr>
              <w:rPr>
                <w:rFonts w:ascii="Arial" w:hAnsi="Arial" w:cs="Arial"/>
                <w:bCs/>
                <w:sz w:val="18"/>
                <w:szCs w:val="18"/>
                <w:lang w:val="en-GB" w:eastAsia="pt-PT"/>
              </w:rPr>
            </w:pPr>
          </w:p>
        </w:tc>
      </w:tr>
      <w:tr w:rsidR="001F1975" w:rsidRPr="00660F74" w14:paraId="7F5682A8" w14:textId="77777777" w:rsidTr="00B41FEB">
        <w:trPr>
          <w:trHeight w:val="279"/>
        </w:trPr>
        <w:tc>
          <w:tcPr>
            <w:tcW w:w="425" w:type="dxa"/>
            <w:tcBorders>
              <w:top w:val="single" w:sz="4" w:space="0" w:color="auto"/>
              <w:left w:val="single" w:sz="4" w:space="0" w:color="auto"/>
              <w:bottom w:val="single" w:sz="4" w:space="0" w:color="auto"/>
              <w:right w:val="single" w:sz="4" w:space="0" w:color="auto"/>
            </w:tcBorders>
            <w:noWrap/>
          </w:tcPr>
          <w:p w14:paraId="35C168F8" w14:textId="77777777" w:rsidR="001F1975" w:rsidRPr="00C816F1" w:rsidRDefault="001F1975">
            <w:pPr>
              <w:spacing w:before="120"/>
              <w:rPr>
                <w:rFonts w:ascii="Arial" w:hAnsi="Arial" w:cs="Arial"/>
                <w:bCs/>
                <w:sz w:val="18"/>
                <w:szCs w:val="18"/>
                <w:lang w:val="en-GB" w:eastAsia="pt-PT"/>
              </w:rPr>
            </w:pPr>
          </w:p>
        </w:tc>
        <w:tc>
          <w:tcPr>
            <w:tcW w:w="8369" w:type="dxa"/>
            <w:gridSpan w:val="5"/>
            <w:tcBorders>
              <w:top w:val="nil"/>
              <w:left w:val="single" w:sz="4" w:space="0" w:color="auto"/>
              <w:bottom w:val="nil"/>
              <w:right w:val="nil"/>
            </w:tcBorders>
            <w:noWrap/>
            <w:hideMark/>
          </w:tcPr>
          <w:p w14:paraId="57E4CB42" w14:textId="16536D09" w:rsidR="001F1975" w:rsidRPr="00C816F1" w:rsidRDefault="0020562D" w:rsidP="0020562D">
            <w:pPr>
              <w:rPr>
                <w:rFonts w:ascii="Arial" w:hAnsi="Arial" w:cs="Arial"/>
                <w:bCs/>
                <w:sz w:val="18"/>
                <w:szCs w:val="18"/>
                <w:lang w:val="en-GB" w:eastAsia="pt-PT"/>
              </w:rPr>
            </w:pPr>
            <w:r>
              <w:rPr>
                <w:rFonts w:ascii="Arial" w:hAnsi="Arial" w:cs="Arial"/>
                <w:b/>
                <w:bCs/>
                <w:sz w:val="18"/>
                <w:szCs w:val="18"/>
                <w:lang w:val="en-GB" w:eastAsia="pt-PT"/>
              </w:rPr>
              <w:t xml:space="preserve">I am a </w:t>
            </w:r>
            <w:r w:rsidR="001F1975" w:rsidRPr="00C816F1">
              <w:rPr>
                <w:rFonts w:ascii="Arial" w:hAnsi="Arial" w:cs="Arial"/>
                <w:b/>
                <w:bCs/>
                <w:sz w:val="18"/>
                <w:szCs w:val="18"/>
                <w:lang w:val="en-GB" w:eastAsia="pt-PT"/>
              </w:rPr>
              <w:t>“</w:t>
            </w:r>
            <w:r>
              <w:rPr>
                <w:rFonts w:ascii="Arial" w:hAnsi="Arial" w:cs="Arial"/>
                <w:b/>
                <w:bCs/>
                <w:sz w:val="18"/>
                <w:szCs w:val="18"/>
                <w:lang w:val="en-GB" w:eastAsia="pt-PT"/>
              </w:rPr>
              <w:t>Politically Exposed Person</w:t>
            </w:r>
            <w:r w:rsidR="001F1975" w:rsidRPr="00C816F1">
              <w:rPr>
                <w:rFonts w:ascii="Arial" w:hAnsi="Arial" w:cs="Arial"/>
                <w:b/>
                <w:bCs/>
                <w:sz w:val="18"/>
                <w:szCs w:val="18"/>
                <w:lang w:val="en-GB" w:eastAsia="pt-PT"/>
              </w:rPr>
              <w:t>” (PE</w:t>
            </w:r>
            <w:r>
              <w:rPr>
                <w:rFonts w:ascii="Arial" w:hAnsi="Arial" w:cs="Arial"/>
                <w:b/>
                <w:bCs/>
                <w:sz w:val="18"/>
                <w:szCs w:val="18"/>
                <w:lang w:val="en-GB" w:eastAsia="pt-PT"/>
              </w:rPr>
              <w:t>P</w:t>
            </w:r>
            <w:r w:rsidR="001F1975" w:rsidRPr="00C816F1">
              <w:rPr>
                <w:rFonts w:ascii="Arial" w:hAnsi="Arial" w:cs="Arial"/>
                <w:b/>
                <w:bCs/>
                <w:sz w:val="18"/>
                <w:szCs w:val="18"/>
                <w:lang w:val="en-GB" w:eastAsia="pt-PT"/>
              </w:rPr>
              <w:t>)</w:t>
            </w:r>
            <w:r w:rsidR="001F1975" w:rsidRPr="00C816F1">
              <w:rPr>
                <w:rFonts w:ascii="Arial" w:hAnsi="Arial" w:cs="Arial"/>
                <w:bCs/>
                <w:sz w:val="18"/>
                <w:szCs w:val="18"/>
                <w:lang w:val="en-GB" w:eastAsia="pt-PT"/>
              </w:rPr>
              <w:t xml:space="preserve"> </w:t>
            </w:r>
            <w:r>
              <w:rPr>
                <w:rFonts w:ascii="Arial" w:hAnsi="Arial" w:cs="Arial"/>
                <w:bCs/>
                <w:sz w:val="18"/>
                <w:szCs w:val="18"/>
                <w:lang w:val="en-GB" w:eastAsia="pt-PT"/>
              </w:rPr>
              <w:t>and</w:t>
            </w:r>
            <w:r w:rsidR="001F1975" w:rsidRPr="00C816F1">
              <w:rPr>
                <w:rFonts w:ascii="Arial" w:hAnsi="Arial" w:cs="Arial"/>
                <w:b/>
                <w:bCs/>
                <w:sz w:val="18"/>
                <w:szCs w:val="18"/>
                <w:lang w:val="en-GB" w:eastAsia="pt-PT"/>
              </w:rPr>
              <w:t>:</w:t>
            </w:r>
          </w:p>
        </w:tc>
      </w:tr>
      <w:tr w:rsidR="001F1975" w:rsidRPr="00660F74" w14:paraId="11E46380" w14:textId="77777777" w:rsidTr="00B41FEB">
        <w:trPr>
          <w:gridBefore w:val="2"/>
          <w:gridAfter w:val="1"/>
          <w:wBefore w:w="568" w:type="dxa"/>
          <w:wAfter w:w="153" w:type="dxa"/>
          <w:trHeight w:val="295"/>
        </w:trPr>
        <w:tc>
          <w:tcPr>
            <w:tcW w:w="2835" w:type="dxa"/>
            <w:noWrap/>
            <w:hideMark/>
          </w:tcPr>
          <w:p w14:paraId="34DF6583" w14:textId="51378FF6" w:rsidR="001F1975" w:rsidRPr="00C816F1" w:rsidRDefault="0020562D" w:rsidP="00B41FEB">
            <w:pPr>
              <w:spacing w:before="120"/>
              <w:rPr>
                <w:rFonts w:ascii="Arial" w:hAnsi="Arial" w:cs="Arial"/>
                <w:bCs/>
                <w:sz w:val="18"/>
                <w:szCs w:val="18"/>
                <w:lang w:val="en-GB" w:eastAsia="pt-PT"/>
              </w:rPr>
            </w:pPr>
            <w:r>
              <w:rPr>
                <w:rFonts w:ascii="Arial" w:hAnsi="Arial" w:cs="Arial"/>
                <w:bCs/>
                <w:sz w:val="18"/>
                <w:szCs w:val="18"/>
                <w:lang w:val="en-GB" w:eastAsia="pt-PT"/>
              </w:rPr>
              <w:t xml:space="preserve">Office that qualifies this person as a </w:t>
            </w:r>
            <w:r w:rsidR="001F1975" w:rsidRPr="00C816F1">
              <w:rPr>
                <w:rFonts w:ascii="Arial" w:hAnsi="Arial" w:cs="Arial"/>
                <w:bCs/>
                <w:sz w:val="18"/>
                <w:szCs w:val="18"/>
                <w:lang w:val="en-GB" w:eastAsia="pt-PT"/>
              </w:rPr>
              <w:t>P</w:t>
            </w:r>
            <w:r w:rsidR="00B41FEB">
              <w:rPr>
                <w:rFonts w:ascii="Arial" w:hAnsi="Arial" w:cs="Arial"/>
                <w:bCs/>
                <w:sz w:val="18"/>
                <w:szCs w:val="18"/>
                <w:lang w:val="en-GB" w:eastAsia="pt-PT"/>
              </w:rPr>
              <w:t>E</w:t>
            </w:r>
            <w:r w:rsidR="001F1975" w:rsidRPr="00C816F1">
              <w:rPr>
                <w:rFonts w:ascii="Arial" w:hAnsi="Arial" w:cs="Arial"/>
                <w:bCs/>
                <w:sz w:val="18"/>
                <w:szCs w:val="18"/>
                <w:lang w:val="en-GB" w:eastAsia="pt-PT"/>
              </w:rPr>
              <w:t>P</w:t>
            </w:r>
          </w:p>
        </w:tc>
        <w:tc>
          <w:tcPr>
            <w:tcW w:w="5238" w:type="dxa"/>
            <w:gridSpan w:val="2"/>
            <w:tcBorders>
              <w:top w:val="nil"/>
              <w:left w:val="nil"/>
              <w:bottom w:val="single" w:sz="4" w:space="0" w:color="auto"/>
              <w:right w:val="nil"/>
            </w:tcBorders>
            <w:noWrap/>
          </w:tcPr>
          <w:p w14:paraId="79461D71" w14:textId="77777777" w:rsidR="001F1975" w:rsidRPr="00C816F1" w:rsidRDefault="001F1975">
            <w:pPr>
              <w:spacing w:before="120"/>
              <w:rPr>
                <w:rFonts w:ascii="Arial" w:hAnsi="Arial" w:cs="Arial"/>
                <w:bCs/>
                <w:sz w:val="18"/>
                <w:szCs w:val="18"/>
                <w:lang w:val="en-GB" w:eastAsia="pt-PT"/>
              </w:rPr>
            </w:pPr>
          </w:p>
        </w:tc>
      </w:tr>
      <w:tr w:rsidR="001F1975" w:rsidRPr="00660F74" w14:paraId="3A5320F0" w14:textId="77777777" w:rsidTr="00B41FEB">
        <w:trPr>
          <w:gridAfter w:val="2"/>
          <w:wAfter w:w="184" w:type="dxa"/>
          <w:trHeight w:val="278"/>
        </w:trPr>
        <w:tc>
          <w:tcPr>
            <w:tcW w:w="8610" w:type="dxa"/>
            <w:gridSpan w:val="4"/>
            <w:noWrap/>
          </w:tcPr>
          <w:p w14:paraId="01C9EB43" w14:textId="77777777" w:rsidR="001F1975" w:rsidRPr="00C816F1" w:rsidRDefault="001F1975">
            <w:pPr>
              <w:spacing w:before="120"/>
              <w:rPr>
                <w:rFonts w:ascii="Arial" w:hAnsi="Arial" w:cs="Arial"/>
                <w:bCs/>
                <w:sz w:val="18"/>
                <w:szCs w:val="18"/>
                <w:lang w:val="en-GB" w:eastAsia="pt-PT"/>
              </w:rPr>
            </w:pPr>
          </w:p>
        </w:tc>
      </w:tr>
      <w:tr w:rsidR="001F1975" w:rsidRPr="00660F74" w14:paraId="2D6AC722" w14:textId="77777777" w:rsidTr="00B41FEB">
        <w:trPr>
          <w:trHeight w:val="279"/>
        </w:trPr>
        <w:tc>
          <w:tcPr>
            <w:tcW w:w="425" w:type="dxa"/>
            <w:tcBorders>
              <w:top w:val="single" w:sz="4" w:space="0" w:color="auto"/>
              <w:left w:val="single" w:sz="4" w:space="0" w:color="auto"/>
              <w:bottom w:val="single" w:sz="4" w:space="0" w:color="auto"/>
              <w:right w:val="single" w:sz="4" w:space="0" w:color="auto"/>
            </w:tcBorders>
            <w:noWrap/>
          </w:tcPr>
          <w:p w14:paraId="2223687D" w14:textId="77777777" w:rsidR="001F1975" w:rsidRPr="00C816F1" w:rsidRDefault="001F1975">
            <w:pPr>
              <w:spacing w:before="120"/>
              <w:rPr>
                <w:rFonts w:ascii="Arial" w:hAnsi="Arial" w:cs="Arial"/>
                <w:bCs/>
                <w:sz w:val="18"/>
                <w:szCs w:val="18"/>
                <w:lang w:val="en-GB" w:eastAsia="pt-PT"/>
              </w:rPr>
            </w:pPr>
          </w:p>
        </w:tc>
        <w:tc>
          <w:tcPr>
            <w:tcW w:w="8369" w:type="dxa"/>
            <w:gridSpan w:val="5"/>
            <w:tcBorders>
              <w:top w:val="nil"/>
              <w:left w:val="single" w:sz="4" w:space="0" w:color="auto"/>
              <w:bottom w:val="nil"/>
              <w:right w:val="nil"/>
            </w:tcBorders>
            <w:noWrap/>
            <w:hideMark/>
          </w:tcPr>
          <w:p w14:paraId="436C50F6" w14:textId="31BC2000" w:rsidR="001F1975" w:rsidRPr="00C816F1" w:rsidRDefault="0020562D" w:rsidP="00B41FEB">
            <w:pPr>
              <w:rPr>
                <w:rFonts w:ascii="Arial" w:hAnsi="Arial" w:cs="Arial"/>
                <w:bCs/>
                <w:sz w:val="18"/>
                <w:szCs w:val="18"/>
                <w:lang w:val="en-GB" w:eastAsia="pt-PT"/>
              </w:rPr>
            </w:pPr>
            <w:r>
              <w:rPr>
                <w:rFonts w:ascii="Arial" w:hAnsi="Arial" w:cs="Arial"/>
                <w:b/>
                <w:bCs/>
                <w:sz w:val="18"/>
                <w:szCs w:val="18"/>
                <w:lang w:val="en-GB" w:eastAsia="pt-PT"/>
              </w:rPr>
              <w:t xml:space="preserve">I am a </w:t>
            </w:r>
            <w:r w:rsidR="001F1975" w:rsidRPr="00C816F1">
              <w:rPr>
                <w:rFonts w:ascii="Arial" w:hAnsi="Arial" w:cs="Arial"/>
                <w:b/>
                <w:bCs/>
                <w:sz w:val="18"/>
                <w:szCs w:val="18"/>
                <w:lang w:val="en-GB" w:eastAsia="pt-PT"/>
              </w:rPr>
              <w:t>“</w:t>
            </w:r>
            <w:r>
              <w:rPr>
                <w:rFonts w:ascii="Arial" w:hAnsi="Arial" w:cs="Arial"/>
                <w:b/>
                <w:bCs/>
                <w:sz w:val="18"/>
                <w:szCs w:val="18"/>
                <w:lang w:val="en-GB" w:eastAsia="pt-PT"/>
              </w:rPr>
              <w:t>Close Family Member</w:t>
            </w:r>
            <w:r w:rsidR="001F1975" w:rsidRPr="00C816F1">
              <w:rPr>
                <w:rFonts w:ascii="Arial" w:hAnsi="Arial" w:cs="Arial"/>
                <w:b/>
                <w:bCs/>
                <w:sz w:val="18"/>
                <w:szCs w:val="18"/>
                <w:lang w:val="en-GB" w:eastAsia="pt-PT"/>
              </w:rPr>
              <w:t xml:space="preserve">” </w:t>
            </w:r>
            <w:r w:rsidR="00B41FEB">
              <w:rPr>
                <w:rFonts w:ascii="Arial" w:hAnsi="Arial" w:cs="Arial"/>
                <w:b/>
                <w:bCs/>
                <w:sz w:val="18"/>
                <w:szCs w:val="18"/>
                <w:lang w:val="en-GB" w:eastAsia="pt-PT"/>
              </w:rPr>
              <w:t xml:space="preserve">of a Politically Exposed Person </w:t>
            </w:r>
            <w:r w:rsidR="00B41FEB" w:rsidRPr="00C816F1">
              <w:rPr>
                <w:rFonts w:ascii="Arial" w:hAnsi="Arial" w:cs="Arial"/>
                <w:b/>
                <w:bCs/>
                <w:sz w:val="18"/>
                <w:szCs w:val="18"/>
                <w:lang w:val="en-GB" w:eastAsia="pt-PT"/>
              </w:rPr>
              <w:t>(PE</w:t>
            </w:r>
            <w:r w:rsidR="00B41FEB">
              <w:rPr>
                <w:rFonts w:ascii="Arial" w:hAnsi="Arial" w:cs="Arial"/>
                <w:b/>
                <w:bCs/>
                <w:sz w:val="18"/>
                <w:szCs w:val="18"/>
                <w:lang w:val="en-GB" w:eastAsia="pt-PT"/>
              </w:rPr>
              <w:t>P</w:t>
            </w:r>
            <w:r w:rsidR="00B41FEB" w:rsidRPr="00C816F1">
              <w:rPr>
                <w:rFonts w:ascii="Arial" w:hAnsi="Arial" w:cs="Arial"/>
                <w:b/>
                <w:bCs/>
                <w:sz w:val="18"/>
                <w:szCs w:val="18"/>
                <w:lang w:val="en-GB" w:eastAsia="pt-PT"/>
              </w:rPr>
              <w:t>)</w:t>
            </w:r>
            <w:r w:rsidR="00B41FEB">
              <w:rPr>
                <w:rFonts w:ascii="Arial" w:hAnsi="Arial" w:cs="Arial"/>
                <w:b/>
                <w:bCs/>
                <w:sz w:val="18"/>
                <w:szCs w:val="18"/>
                <w:lang w:val="en-GB" w:eastAsia="pt-PT"/>
              </w:rPr>
              <w:t xml:space="preserve"> </w:t>
            </w:r>
            <w:r w:rsidR="00B41FEB">
              <w:rPr>
                <w:rFonts w:ascii="Arial" w:hAnsi="Arial" w:cs="Arial"/>
                <w:bCs/>
                <w:sz w:val="18"/>
                <w:szCs w:val="18"/>
                <w:lang w:val="en-GB" w:eastAsia="pt-PT"/>
              </w:rPr>
              <w:t>and</w:t>
            </w:r>
            <w:r w:rsidR="001F1975" w:rsidRPr="00C816F1">
              <w:rPr>
                <w:rFonts w:ascii="Arial" w:hAnsi="Arial" w:cs="Arial"/>
                <w:b/>
                <w:bCs/>
                <w:sz w:val="18"/>
                <w:szCs w:val="18"/>
                <w:lang w:val="en-GB" w:eastAsia="pt-PT"/>
              </w:rPr>
              <w:t>:</w:t>
            </w:r>
          </w:p>
        </w:tc>
      </w:tr>
      <w:tr w:rsidR="001F1975" w:rsidRPr="00660F74" w14:paraId="4E47376F" w14:textId="77777777" w:rsidTr="00B41FEB">
        <w:trPr>
          <w:gridBefore w:val="2"/>
          <w:gridAfter w:val="1"/>
          <w:wBefore w:w="568" w:type="dxa"/>
          <w:wAfter w:w="153" w:type="dxa"/>
          <w:trHeight w:val="295"/>
        </w:trPr>
        <w:tc>
          <w:tcPr>
            <w:tcW w:w="2835" w:type="dxa"/>
            <w:noWrap/>
            <w:hideMark/>
          </w:tcPr>
          <w:p w14:paraId="74662E0D" w14:textId="1A9E6C9C" w:rsidR="001F1975" w:rsidRPr="00C816F1" w:rsidRDefault="00B41FEB">
            <w:pPr>
              <w:spacing w:before="120"/>
              <w:rPr>
                <w:rFonts w:ascii="Arial" w:hAnsi="Arial" w:cs="Arial"/>
                <w:bCs/>
                <w:sz w:val="18"/>
                <w:szCs w:val="18"/>
                <w:lang w:val="en-GB" w:eastAsia="pt-PT"/>
              </w:rPr>
            </w:pPr>
            <w:r>
              <w:rPr>
                <w:rFonts w:ascii="Arial" w:hAnsi="Arial" w:cs="Arial"/>
                <w:bCs/>
                <w:sz w:val="18"/>
                <w:szCs w:val="18"/>
                <w:lang w:val="en-GB" w:eastAsia="pt-PT"/>
              </w:rPr>
              <w:t>Family relationship to the PEP</w:t>
            </w:r>
          </w:p>
        </w:tc>
        <w:tc>
          <w:tcPr>
            <w:tcW w:w="5238" w:type="dxa"/>
            <w:gridSpan w:val="2"/>
            <w:tcBorders>
              <w:top w:val="nil"/>
              <w:left w:val="nil"/>
              <w:bottom w:val="single" w:sz="4" w:space="0" w:color="auto"/>
              <w:right w:val="nil"/>
            </w:tcBorders>
            <w:noWrap/>
            <w:hideMark/>
          </w:tcPr>
          <w:p w14:paraId="0F01AC9A" w14:textId="77777777" w:rsidR="001F1975" w:rsidRPr="00C816F1" w:rsidRDefault="001F1975">
            <w:pPr>
              <w:rPr>
                <w:rFonts w:ascii="Arial" w:hAnsi="Arial" w:cs="Arial"/>
                <w:bCs/>
                <w:sz w:val="18"/>
                <w:szCs w:val="18"/>
                <w:lang w:val="en-GB" w:eastAsia="pt-PT"/>
              </w:rPr>
            </w:pPr>
          </w:p>
        </w:tc>
      </w:tr>
      <w:tr w:rsidR="001F1975" w:rsidRPr="00C816F1" w14:paraId="1C8FCC45" w14:textId="77777777" w:rsidTr="00B41FEB">
        <w:trPr>
          <w:gridBefore w:val="2"/>
          <w:gridAfter w:val="1"/>
          <w:wBefore w:w="568" w:type="dxa"/>
          <w:wAfter w:w="153" w:type="dxa"/>
          <w:trHeight w:val="295"/>
        </w:trPr>
        <w:tc>
          <w:tcPr>
            <w:tcW w:w="2835" w:type="dxa"/>
            <w:noWrap/>
            <w:hideMark/>
          </w:tcPr>
          <w:p w14:paraId="1D266C9A" w14:textId="4AB956E4" w:rsidR="001F1975" w:rsidRPr="00C816F1" w:rsidRDefault="00B41FEB">
            <w:pPr>
              <w:spacing w:before="120"/>
              <w:rPr>
                <w:rFonts w:ascii="Arial" w:hAnsi="Arial" w:cs="Arial"/>
                <w:bCs/>
                <w:sz w:val="18"/>
                <w:szCs w:val="18"/>
                <w:lang w:val="en-GB" w:eastAsia="pt-PT"/>
              </w:rPr>
            </w:pPr>
            <w:r>
              <w:rPr>
                <w:rFonts w:ascii="Arial" w:hAnsi="Arial" w:cs="Arial"/>
                <w:bCs/>
                <w:sz w:val="18"/>
                <w:szCs w:val="18"/>
                <w:lang w:val="en-GB" w:eastAsia="pt-PT"/>
              </w:rPr>
              <w:t>Full name</w:t>
            </w:r>
            <w:r w:rsidR="001F1975" w:rsidRPr="00C816F1">
              <w:rPr>
                <w:rFonts w:ascii="Arial" w:hAnsi="Arial" w:cs="Arial"/>
                <w:bCs/>
                <w:sz w:val="18"/>
                <w:szCs w:val="18"/>
                <w:lang w:val="en-GB" w:eastAsia="pt-PT"/>
              </w:rPr>
              <w:t>:</w:t>
            </w:r>
          </w:p>
        </w:tc>
        <w:tc>
          <w:tcPr>
            <w:tcW w:w="5238" w:type="dxa"/>
            <w:gridSpan w:val="2"/>
            <w:tcBorders>
              <w:top w:val="single" w:sz="4" w:space="0" w:color="auto"/>
              <w:left w:val="nil"/>
              <w:bottom w:val="single" w:sz="4" w:space="0" w:color="auto"/>
              <w:right w:val="nil"/>
            </w:tcBorders>
            <w:noWrap/>
          </w:tcPr>
          <w:p w14:paraId="66210A2A" w14:textId="77777777" w:rsidR="001F1975" w:rsidRPr="00C816F1" w:rsidRDefault="001F1975">
            <w:pPr>
              <w:spacing w:before="120"/>
              <w:rPr>
                <w:rFonts w:ascii="Arial" w:hAnsi="Arial" w:cs="Arial"/>
                <w:bCs/>
                <w:sz w:val="18"/>
                <w:szCs w:val="18"/>
                <w:lang w:val="en-GB" w:eastAsia="pt-PT"/>
              </w:rPr>
            </w:pPr>
          </w:p>
        </w:tc>
      </w:tr>
      <w:tr w:rsidR="001F1975" w:rsidRPr="00C816F1" w14:paraId="61B44514" w14:textId="77777777" w:rsidTr="00B41FEB">
        <w:trPr>
          <w:gridBefore w:val="2"/>
          <w:gridAfter w:val="1"/>
          <w:wBefore w:w="568" w:type="dxa"/>
          <w:wAfter w:w="153" w:type="dxa"/>
          <w:trHeight w:val="295"/>
        </w:trPr>
        <w:tc>
          <w:tcPr>
            <w:tcW w:w="2835" w:type="dxa"/>
            <w:noWrap/>
            <w:hideMark/>
          </w:tcPr>
          <w:p w14:paraId="539C32D4" w14:textId="2D29BEEF" w:rsidR="001F1975" w:rsidRPr="00C816F1" w:rsidRDefault="00B41FEB">
            <w:pPr>
              <w:spacing w:before="120"/>
              <w:rPr>
                <w:rFonts w:ascii="Arial" w:hAnsi="Arial" w:cs="Arial"/>
                <w:bCs/>
                <w:sz w:val="18"/>
                <w:szCs w:val="18"/>
                <w:lang w:val="en-GB" w:eastAsia="pt-PT"/>
              </w:rPr>
            </w:pPr>
            <w:r>
              <w:rPr>
                <w:rFonts w:ascii="Arial" w:hAnsi="Arial" w:cs="Arial"/>
                <w:bCs/>
                <w:sz w:val="18"/>
                <w:szCs w:val="18"/>
                <w:lang w:val="en-GB" w:eastAsia="pt-PT"/>
              </w:rPr>
              <w:t>Date of Birth</w:t>
            </w:r>
            <w:r w:rsidR="001F1975" w:rsidRPr="00C816F1">
              <w:rPr>
                <w:rFonts w:ascii="Arial" w:hAnsi="Arial" w:cs="Arial"/>
                <w:bCs/>
                <w:sz w:val="18"/>
                <w:szCs w:val="18"/>
                <w:lang w:val="en-GB" w:eastAsia="pt-PT"/>
              </w:rPr>
              <w:t>:</w:t>
            </w:r>
          </w:p>
        </w:tc>
        <w:tc>
          <w:tcPr>
            <w:tcW w:w="5238" w:type="dxa"/>
            <w:gridSpan w:val="2"/>
            <w:tcBorders>
              <w:top w:val="single" w:sz="4" w:space="0" w:color="auto"/>
              <w:left w:val="nil"/>
              <w:bottom w:val="single" w:sz="4" w:space="0" w:color="auto"/>
              <w:right w:val="nil"/>
            </w:tcBorders>
            <w:noWrap/>
          </w:tcPr>
          <w:p w14:paraId="2A56DEF6" w14:textId="77777777" w:rsidR="001F1975" w:rsidRPr="00C816F1" w:rsidRDefault="001F1975">
            <w:pPr>
              <w:spacing w:before="120"/>
              <w:rPr>
                <w:rFonts w:ascii="Arial" w:hAnsi="Arial" w:cs="Arial"/>
                <w:bCs/>
                <w:sz w:val="18"/>
                <w:szCs w:val="18"/>
                <w:lang w:val="en-GB" w:eastAsia="pt-PT"/>
              </w:rPr>
            </w:pPr>
          </w:p>
        </w:tc>
      </w:tr>
      <w:tr w:rsidR="001F1975" w:rsidRPr="00C816F1" w14:paraId="50369458" w14:textId="77777777" w:rsidTr="00B41FEB">
        <w:trPr>
          <w:gridBefore w:val="2"/>
          <w:gridAfter w:val="1"/>
          <w:wBefore w:w="568" w:type="dxa"/>
          <w:wAfter w:w="153" w:type="dxa"/>
          <w:trHeight w:val="295"/>
        </w:trPr>
        <w:tc>
          <w:tcPr>
            <w:tcW w:w="2835" w:type="dxa"/>
            <w:noWrap/>
            <w:hideMark/>
          </w:tcPr>
          <w:p w14:paraId="5BCAF591" w14:textId="5198EA04" w:rsidR="001F1975" w:rsidRPr="00C816F1" w:rsidRDefault="00B41FEB">
            <w:pPr>
              <w:spacing w:before="120"/>
              <w:rPr>
                <w:rFonts w:ascii="Arial" w:hAnsi="Arial" w:cs="Arial"/>
                <w:bCs/>
                <w:sz w:val="18"/>
                <w:szCs w:val="18"/>
                <w:lang w:val="en-GB" w:eastAsia="pt-PT"/>
              </w:rPr>
            </w:pPr>
            <w:r>
              <w:rPr>
                <w:rFonts w:ascii="Arial" w:hAnsi="Arial" w:cs="Arial"/>
                <w:bCs/>
                <w:sz w:val="18"/>
                <w:szCs w:val="18"/>
                <w:lang w:val="en-GB" w:eastAsia="pt-PT"/>
              </w:rPr>
              <w:t>Place of Birth</w:t>
            </w:r>
            <w:r w:rsidR="001F1975" w:rsidRPr="00C816F1">
              <w:rPr>
                <w:rFonts w:ascii="Arial" w:hAnsi="Arial" w:cs="Arial"/>
                <w:bCs/>
                <w:sz w:val="18"/>
                <w:szCs w:val="18"/>
                <w:lang w:val="en-GB" w:eastAsia="pt-PT"/>
              </w:rPr>
              <w:t>:</w:t>
            </w:r>
          </w:p>
        </w:tc>
        <w:tc>
          <w:tcPr>
            <w:tcW w:w="5238" w:type="dxa"/>
            <w:gridSpan w:val="2"/>
            <w:tcBorders>
              <w:top w:val="single" w:sz="4" w:space="0" w:color="auto"/>
              <w:left w:val="nil"/>
              <w:bottom w:val="single" w:sz="4" w:space="0" w:color="auto"/>
              <w:right w:val="nil"/>
            </w:tcBorders>
            <w:noWrap/>
          </w:tcPr>
          <w:p w14:paraId="143BABB2" w14:textId="77777777" w:rsidR="001F1975" w:rsidRPr="00C816F1" w:rsidRDefault="001F1975">
            <w:pPr>
              <w:spacing w:before="120"/>
              <w:rPr>
                <w:rFonts w:ascii="Arial" w:hAnsi="Arial" w:cs="Arial"/>
                <w:bCs/>
                <w:sz w:val="18"/>
                <w:szCs w:val="18"/>
                <w:lang w:val="en-GB" w:eastAsia="pt-PT"/>
              </w:rPr>
            </w:pPr>
          </w:p>
        </w:tc>
      </w:tr>
      <w:tr w:rsidR="001F1975" w:rsidRPr="00C816F1" w14:paraId="1A9A80B0" w14:textId="77777777" w:rsidTr="00B41FEB">
        <w:trPr>
          <w:gridBefore w:val="2"/>
          <w:gridAfter w:val="1"/>
          <w:wBefore w:w="568" w:type="dxa"/>
          <w:wAfter w:w="153" w:type="dxa"/>
          <w:trHeight w:val="295"/>
        </w:trPr>
        <w:tc>
          <w:tcPr>
            <w:tcW w:w="2835" w:type="dxa"/>
            <w:noWrap/>
            <w:hideMark/>
          </w:tcPr>
          <w:p w14:paraId="58E5D526" w14:textId="132DA21C" w:rsidR="001F1975" w:rsidRPr="00C816F1" w:rsidRDefault="00B41FEB">
            <w:pPr>
              <w:spacing w:before="120"/>
              <w:rPr>
                <w:rFonts w:ascii="Arial" w:hAnsi="Arial" w:cs="Arial"/>
                <w:bCs/>
                <w:sz w:val="18"/>
                <w:szCs w:val="18"/>
                <w:lang w:val="en-GB" w:eastAsia="pt-PT"/>
              </w:rPr>
            </w:pPr>
            <w:r>
              <w:rPr>
                <w:rFonts w:ascii="Arial" w:hAnsi="Arial" w:cs="Arial"/>
                <w:bCs/>
                <w:sz w:val="18"/>
                <w:szCs w:val="18"/>
                <w:lang w:val="en-GB" w:eastAsia="pt-PT"/>
              </w:rPr>
              <w:t>Nationality</w:t>
            </w:r>
            <w:r w:rsidR="001F1975" w:rsidRPr="00C816F1">
              <w:rPr>
                <w:rFonts w:ascii="Arial" w:hAnsi="Arial" w:cs="Arial"/>
                <w:bCs/>
                <w:sz w:val="18"/>
                <w:szCs w:val="18"/>
                <w:lang w:val="en-GB" w:eastAsia="pt-PT"/>
              </w:rPr>
              <w:t>:</w:t>
            </w:r>
          </w:p>
        </w:tc>
        <w:tc>
          <w:tcPr>
            <w:tcW w:w="5238" w:type="dxa"/>
            <w:gridSpan w:val="2"/>
            <w:tcBorders>
              <w:top w:val="single" w:sz="4" w:space="0" w:color="auto"/>
              <w:left w:val="nil"/>
              <w:bottom w:val="single" w:sz="4" w:space="0" w:color="auto"/>
              <w:right w:val="nil"/>
            </w:tcBorders>
            <w:noWrap/>
          </w:tcPr>
          <w:p w14:paraId="042F0333" w14:textId="77777777" w:rsidR="001F1975" w:rsidRPr="00C816F1" w:rsidRDefault="001F1975">
            <w:pPr>
              <w:spacing w:before="120"/>
              <w:rPr>
                <w:rFonts w:ascii="Arial" w:hAnsi="Arial" w:cs="Arial"/>
                <w:bCs/>
                <w:sz w:val="18"/>
                <w:szCs w:val="18"/>
                <w:lang w:val="en-GB" w:eastAsia="pt-PT"/>
              </w:rPr>
            </w:pPr>
          </w:p>
        </w:tc>
      </w:tr>
      <w:tr w:rsidR="001F1975" w:rsidRPr="00660F74" w14:paraId="16171E7A" w14:textId="77777777" w:rsidTr="00B41FEB">
        <w:trPr>
          <w:gridBefore w:val="2"/>
          <w:gridAfter w:val="1"/>
          <w:wBefore w:w="568" w:type="dxa"/>
          <w:wAfter w:w="153" w:type="dxa"/>
          <w:trHeight w:val="295"/>
        </w:trPr>
        <w:tc>
          <w:tcPr>
            <w:tcW w:w="2835" w:type="dxa"/>
            <w:noWrap/>
            <w:hideMark/>
          </w:tcPr>
          <w:p w14:paraId="3447AC84" w14:textId="34171D91" w:rsidR="001F1975" w:rsidRPr="00C816F1" w:rsidRDefault="00B41FEB" w:rsidP="00B41FEB">
            <w:pPr>
              <w:spacing w:before="120"/>
              <w:rPr>
                <w:rFonts w:ascii="Arial" w:hAnsi="Arial" w:cs="Arial"/>
                <w:bCs/>
                <w:sz w:val="18"/>
                <w:szCs w:val="18"/>
                <w:lang w:val="en-GB" w:eastAsia="pt-PT"/>
              </w:rPr>
            </w:pPr>
            <w:r>
              <w:rPr>
                <w:rFonts w:ascii="Arial" w:hAnsi="Arial" w:cs="Arial"/>
                <w:bCs/>
                <w:sz w:val="18"/>
                <w:szCs w:val="18"/>
                <w:lang w:val="en-GB" w:eastAsia="pt-PT"/>
              </w:rPr>
              <w:lastRenderedPageBreak/>
              <w:t xml:space="preserve">Office that qualifies this person as a </w:t>
            </w:r>
            <w:r w:rsidRPr="00C816F1">
              <w:rPr>
                <w:rFonts w:ascii="Arial" w:hAnsi="Arial" w:cs="Arial"/>
                <w:bCs/>
                <w:sz w:val="18"/>
                <w:szCs w:val="18"/>
                <w:lang w:val="en-GB" w:eastAsia="pt-PT"/>
              </w:rPr>
              <w:t>P</w:t>
            </w:r>
            <w:r>
              <w:rPr>
                <w:rFonts w:ascii="Arial" w:hAnsi="Arial" w:cs="Arial"/>
                <w:bCs/>
                <w:sz w:val="18"/>
                <w:szCs w:val="18"/>
                <w:lang w:val="en-GB" w:eastAsia="pt-PT"/>
              </w:rPr>
              <w:t>E</w:t>
            </w:r>
            <w:r w:rsidRPr="00C816F1">
              <w:rPr>
                <w:rFonts w:ascii="Arial" w:hAnsi="Arial" w:cs="Arial"/>
                <w:bCs/>
                <w:sz w:val="18"/>
                <w:szCs w:val="18"/>
                <w:lang w:val="en-GB" w:eastAsia="pt-PT"/>
              </w:rPr>
              <w:t>P</w:t>
            </w:r>
          </w:p>
        </w:tc>
        <w:tc>
          <w:tcPr>
            <w:tcW w:w="5238" w:type="dxa"/>
            <w:gridSpan w:val="2"/>
            <w:tcBorders>
              <w:top w:val="single" w:sz="4" w:space="0" w:color="auto"/>
              <w:left w:val="nil"/>
              <w:bottom w:val="single" w:sz="4" w:space="0" w:color="auto"/>
              <w:right w:val="nil"/>
            </w:tcBorders>
            <w:noWrap/>
          </w:tcPr>
          <w:p w14:paraId="3CB20FDB" w14:textId="77777777" w:rsidR="001F1975" w:rsidRPr="00C816F1" w:rsidRDefault="001F1975">
            <w:pPr>
              <w:spacing w:before="120"/>
              <w:rPr>
                <w:rFonts w:ascii="Arial" w:hAnsi="Arial" w:cs="Arial"/>
                <w:bCs/>
                <w:sz w:val="18"/>
                <w:szCs w:val="18"/>
                <w:lang w:val="en-GB" w:eastAsia="pt-PT"/>
              </w:rPr>
            </w:pPr>
          </w:p>
        </w:tc>
      </w:tr>
      <w:tr w:rsidR="001F1975" w:rsidRPr="00660F74" w14:paraId="2DBED3CC" w14:textId="77777777" w:rsidTr="00B41FEB">
        <w:trPr>
          <w:gridBefore w:val="2"/>
          <w:gridAfter w:val="1"/>
          <w:wBefore w:w="568" w:type="dxa"/>
          <w:wAfter w:w="153" w:type="dxa"/>
          <w:trHeight w:val="295"/>
        </w:trPr>
        <w:tc>
          <w:tcPr>
            <w:tcW w:w="2835" w:type="dxa"/>
            <w:noWrap/>
          </w:tcPr>
          <w:p w14:paraId="0FF8E09A" w14:textId="77777777" w:rsidR="001F1975" w:rsidRPr="00C816F1" w:rsidRDefault="001F1975">
            <w:pPr>
              <w:spacing w:before="120"/>
              <w:rPr>
                <w:rFonts w:ascii="Arial" w:hAnsi="Arial" w:cs="Arial"/>
                <w:bCs/>
                <w:sz w:val="18"/>
                <w:szCs w:val="18"/>
                <w:lang w:val="en-GB" w:eastAsia="pt-PT"/>
              </w:rPr>
            </w:pPr>
          </w:p>
        </w:tc>
        <w:tc>
          <w:tcPr>
            <w:tcW w:w="5238" w:type="dxa"/>
            <w:gridSpan w:val="2"/>
            <w:noWrap/>
          </w:tcPr>
          <w:p w14:paraId="59CD22D9" w14:textId="77777777" w:rsidR="001F1975" w:rsidRPr="00C816F1" w:rsidRDefault="001F1975">
            <w:pPr>
              <w:spacing w:before="120"/>
              <w:rPr>
                <w:rFonts w:ascii="Arial" w:hAnsi="Arial" w:cs="Arial"/>
                <w:bCs/>
                <w:sz w:val="18"/>
                <w:szCs w:val="18"/>
                <w:lang w:val="en-GB" w:eastAsia="pt-PT"/>
              </w:rPr>
            </w:pPr>
          </w:p>
        </w:tc>
      </w:tr>
      <w:tr w:rsidR="001F1975" w:rsidRPr="00660F74" w14:paraId="2ADAA05D" w14:textId="77777777" w:rsidTr="00B41FEB">
        <w:trPr>
          <w:trHeight w:val="279"/>
        </w:trPr>
        <w:tc>
          <w:tcPr>
            <w:tcW w:w="425" w:type="dxa"/>
            <w:noWrap/>
          </w:tcPr>
          <w:p w14:paraId="0CD00158" w14:textId="77777777" w:rsidR="001F1975" w:rsidRPr="00C816F1" w:rsidRDefault="001F1975">
            <w:pPr>
              <w:spacing w:before="120"/>
              <w:rPr>
                <w:rFonts w:ascii="Arial" w:hAnsi="Arial" w:cs="Arial"/>
                <w:bCs/>
                <w:sz w:val="18"/>
                <w:szCs w:val="18"/>
                <w:lang w:val="en-GB" w:eastAsia="pt-PT"/>
              </w:rPr>
            </w:pPr>
          </w:p>
        </w:tc>
        <w:tc>
          <w:tcPr>
            <w:tcW w:w="8369" w:type="dxa"/>
            <w:gridSpan w:val="5"/>
            <w:noWrap/>
          </w:tcPr>
          <w:p w14:paraId="22D04458" w14:textId="77777777" w:rsidR="001F1975" w:rsidRPr="00C816F1" w:rsidRDefault="001F1975">
            <w:pPr>
              <w:rPr>
                <w:rFonts w:ascii="Arial" w:hAnsi="Arial" w:cs="Arial"/>
                <w:b/>
                <w:bCs/>
                <w:sz w:val="18"/>
                <w:szCs w:val="18"/>
                <w:lang w:val="en-GB" w:eastAsia="pt-PT"/>
              </w:rPr>
            </w:pPr>
          </w:p>
        </w:tc>
      </w:tr>
      <w:tr w:rsidR="001F1975" w:rsidRPr="00660F74" w14:paraId="263288F5" w14:textId="77777777" w:rsidTr="00B41FEB">
        <w:trPr>
          <w:trHeight w:val="279"/>
        </w:trPr>
        <w:tc>
          <w:tcPr>
            <w:tcW w:w="425" w:type="dxa"/>
            <w:tcBorders>
              <w:top w:val="single" w:sz="4" w:space="0" w:color="auto"/>
              <w:left w:val="single" w:sz="4" w:space="0" w:color="auto"/>
              <w:bottom w:val="single" w:sz="4" w:space="0" w:color="auto"/>
              <w:right w:val="single" w:sz="4" w:space="0" w:color="auto"/>
            </w:tcBorders>
            <w:noWrap/>
          </w:tcPr>
          <w:p w14:paraId="2046D2B3" w14:textId="77777777" w:rsidR="001F1975" w:rsidRPr="00C816F1" w:rsidRDefault="001F1975">
            <w:pPr>
              <w:spacing w:before="120"/>
              <w:rPr>
                <w:rFonts w:ascii="Arial" w:hAnsi="Arial" w:cs="Arial"/>
                <w:bCs/>
                <w:sz w:val="18"/>
                <w:szCs w:val="18"/>
                <w:lang w:val="en-GB" w:eastAsia="pt-PT"/>
              </w:rPr>
            </w:pPr>
          </w:p>
        </w:tc>
        <w:tc>
          <w:tcPr>
            <w:tcW w:w="8369" w:type="dxa"/>
            <w:gridSpan w:val="5"/>
            <w:tcBorders>
              <w:top w:val="nil"/>
              <w:left w:val="single" w:sz="4" w:space="0" w:color="auto"/>
              <w:bottom w:val="nil"/>
              <w:right w:val="nil"/>
            </w:tcBorders>
            <w:noWrap/>
            <w:hideMark/>
          </w:tcPr>
          <w:p w14:paraId="580DD85F" w14:textId="5DD041CD" w:rsidR="001F1975" w:rsidRPr="00C816F1" w:rsidRDefault="00B41FEB" w:rsidP="00B41FEB">
            <w:pPr>
              <w:rPr>
                <w:rFonts w:ascii="Arial" w:hAnsi="Arial" w:cs="Arial"/>
                <w:bCs/>
                <w:sz w:val="18"/>
                <w:szCs w:val="18"/>
                <w:lang w:val="en-GB" w:eastAsia="pt-PT"/>
              </w:rPr>
            </w:pPr>
            <w:r>
              <w:rPr>
                <w:rFonts w:ascii="Arial" w:hAnsi="Arial" w:cs="Arial"/>
                <w:b/>
                <w:bCs/>
                <w:sz w:val="18"/>
                <w:szCs w:val="18"/>
                <w:lang w:val="en-GB" w:eastAsia="pt-PT"/>
              </w:rPr>
              <w:t xml:space="preserve">I am a </w:t>
            </w:r>
            <w:r w:rsidR="001F1975" w:rsidRPr="00C816F1">
              <w:rPr>
                <w:rFonts w:ascii="Arial" w:hAnsi="Arial" w:cs="Arial"/>
                <w:b/>
                <w:bCs/>
                <w:sz w:val="18"/>
                <w:szCs w:val="18"/>
                <w:lang w:val="en-GB" w:eastAsia="pt-PT"/>
              </w:rPr>
              <w:t>“</w:t>
            </w:r>
            <w:r>
              <w:rPr>
                <w:rFonts w:ascii="Arial" w:hAnsi="Arial" w:cs="Arial"/>
                <w:b/>
                <w:bCs/>
                <w:sz w:val="18"/>
                <w:szCs w:val="18"/>
                <w:lang w:val="en-GB" w:eastAsia="pt-PT"/>
              </w:rPr>
              <w:t>Close Associate</w:t>
            </w:r>
            <w:r w:rsidR="001F1975" w:rsidRPr="00C816F1">
              <w:rPr>
                <w:rFonts w:ascii="Arial" w:hAnsi="Arial" w:cs="Arial"/>
                <w:b/>
                <w:bCs/>
                <w:sz w:val="18"/>
                <w:szCs w:val="18"/>
                <w:lang w:val="en-GB" w:eastAsia="pt-PT"/>
              </w:rPr>
              <w:t xml:space="preserve">” </w:t>
            </w:r>
            <w:r>
              <w:rPr>
                <w:rFonts w:ascii="Arial" w:hAnsi="Arial" w:cs="Arial"/>
                <w:b/>
                <w:bCs/>
                <w:sz w:val="18"/>
                <w:szCs w:val="18"/>
                <w:lang w:val="en-GB" w:eastAsia="pt-PT"/>
              </w:rPr>
              <w:t xml:space="preserve">of a Politically Exposed Person </w:t>
            </w:r>
            <w:r w:rsidRPr="00C816F1">
              <w:rPr>
                <w:rFonts w:ascii="Arial" w:hAnsi="Arial" w:cs="Arial"/>
                <w:b/>
                <w:bCs/>
                <w:sz w:val="18"/>
                <w:szCs w:val="18"/>
                <w:lang w:val="en-GB" w:eastAsia="pt-PT"/>
              </w:rPr>
              <w:t>(PE</w:t>
            </w:r>
            <w:r>
              <w:rPr>
                <w:rFonts w:ascii="Arial" w:hAnsi="Arial" w:cs="Arial"/>
                <w:b/>
                <w:bCs/>
                <w:sz w:val="18"/>
                <w:szCs w:val="18"/>
                <w:lang w:val="en-GB" w:eastAsia="pt-PT"/>
              </w:rPr>
              <w:t>P</w:t>
            </w:r>
            <w:r w:rsidRPr="00C816F1">
              <w:rPr>
                <w:rFonts w:ascii="Arial" w:hAnsi="Arial" w:cs="Arial"/>
                <w:b/>
                <w:bCs/>
                <w:sz w:val="18"/>
                <w:szCs w:val="18"/>
                <w:lang w:val="en-GB" w:eastAsia="pt-PT"/>
              </w:rPr>
              <w:t>)</w:t>
            </w:r>
            <w:r>
              <w:rPr>
                <w:rFonts w:ascii="Arial" w:hAnsi="Arial" w:cs="Arial"/>
                <w:b/>
                <w:bCs/>
                <w:sz w:val="18"/>
                <w:szCs w:val="18"/>
                <w:lang w:val="en-GB" w:eastAsia="pt-PT"/>
              </w:rPr>
              <w:t xml:space="preserve"> </w:t>
            </w:r>
            <w:r>
              <w:rPr>
                <w:rFonts w:ascii="Arial" w:hAnsi="Arial" w:cs="Arial"/>
                <w:bCs/>
                <w:sz w:val="18"/>
                <w:szCs w:val="18"/>
                <w:lang w:val="en-GB" w:eastAsia="pt-PT"/>
              </w:rPr>
              <w:t>and</w:t>
            </w:r>
            <w:r w:rsidR="001F1975" w:rsidRPr="00C816F1">
              <w:rPr>
                <w:rFonts w:ascii="Arial" w:hAnsi="Arial" w:cs="Arial"/>
                <w:b/>
                <w:bCs/>
                <w:sz w:val="18"/>
                <w:szCs w:val="18"/>
                <w:lang w:val="en-GB" w:eastAsia="pt-PT"/>
              </w:rPr>
              <w:t>:</w:t>
            </w:r>
          </w:p>
        </w:tc>
      </w:tr>
      <w:tr w:rsidR="001F1975" w:rsidRPr="00660F74" w14:paraId="3317C4D6" w14:textId="77777777" w:rsidTr="00B41FEB">
        <w:trPr>
          <w:gridBefore w:val="2"/>
          <w:gridAfter w:val="1"/>
          <w:wBefore w:w="568" w:type="dxa"/>
          <w:wAfter w:w="153" w:type="dxa"/>
          <w:trHeight w:val="295"/>
        </w:trPr>
        <w:tc>
          <w:tcPr>
            <w:tcW w:w="2835" w:type="dxa"/>
            <w:noWrap/>
            <w:hideMark/>
          </w:tcPr>
          <w:p w14:paraId="4D511DCE" w14:textId="77777777" w:rsidR="00B41FEB" w:rsidRDefault="00B41FEB">
            <w:pPr>
              <w:spacing w:before="120"/>
              <w:rPr>
                <w:rFonts w:ascii="Arial" w:hAnsi="Arial" w:cs="Arial"/>
                <w:bCs/>
                <w:sz w:val="18"/>
                <w:szCs w:val="18"/>
                <w:lang w:val="en-GB" w:eastAsia="pt-PT"/>
              </w:rPr>
            </w:pPr>
            <w:bookmarkStart w:id="0" w:name="_Hlk505327944" w:colFirst="2" w:colLast="5"/>
            <w:r>
              <w:rPr>
                <w:rFonts w:ascii="Arial" w:hAnsi="Arial" w:cs="Arial"/>
                <w:bCs/>
                <w:sz w:val="18"/>
                <w:szCs w:val="18"/>
                <w:lang w:val="en-GB" w:eastAsia="pt-PT"/>
              </w:rPr>
              <w:t>Nature of the Business/</w:t>
            </w:r>
          </w:p>
          <w:p w14:paraId="7BBCEDAD" w14:textId="3417BD00" w:rsidR="001F1975" w:rsidRPr="00C816F1" w:rsidRDefault="00B41FEB">
            <w:pPr>
              <w:spacing w:before="120"/>
              <w:rPr>
                <w:rFonts w:ascii="Arial" w:hAnsi="Arial" w:cs="Arial"/>
                <w:bCs/>
                <w:sz w:val="18"/>
                <w:szCs w:val="18"/>
                <w:lang w:val="en-GB" w:eastAsia="pt-PT"/>
              </w:rPr>
            </w:pPr>
            <w:r>
              <w:rPr>
                <w:rFonts w:ascii="Arial" w:hAnsi="Arial" w:cs="Arial"/>
                <w:bCs/>
                <w:sz w:val="18"/>
                <w:szCs w:val="18"/>
                <w:lang w:val="en-GB" w:eastAsia="pt-PT"/>
              </w:rPr>
              <w:t>Corporate Relationship</w:t>
            </w:r>
          </w:p>
        </w:tc>
        <w:tc>
          <w:tcPr>
            <w:tcW w:w="5238" w:type="dxa"/>
            <w:gridSpan w:val="2"/>
            <w:tcBorders>
              <w:top w:val="nil"/>
              <w:left w:val="nil"/>
              <w:bottom w:val="single" w:sz="4" w:space="0" w:color="auto"/>
              <w:right w:val="nil"/>
            </w:tcBorders>
            <w:noWrap/>
            <w:hideMark/>
          </w:tcPr>
          <w:p w14:paraId="19F6FB6A" w14:textId="77777777" w:rsidR="001F1975" w:rsidRPr="00C816F1" w:rsidRDefault="001F1975">
            <w:pPr>
              <w:rPr>
                <w:rFonts w:ascii="Arial" w:hAnsi="Arial" w:cs="Arial"/>
                <w:bCs/>
                <w:sz w:val="18"/>
                <w:szCs w:val="18"/>
                <w:lang w:val="en-GB" w:eastAsia="pt-PT"/>
              </w:rPr>
            </w:pPr>
          </w:p>
        </w:tc>
      </w:tr>
      <w:bookmarkEnd w:id="0"/>
      <w:tr w:rsidR="001F1975" w:rsidRPr="00C816F1" w14:paraId="0CA4541F" w14:textId="77777777" w:rsidTr="00B41FEB">
        <w:trPr>
          <w:gridBefore w:val="2"/>
          <w:gridAfter w:val="1"/>
          <w:wBefore w:w="568" w:type="dxa"/>
          <w:wAfter w:w="153" w:type="dxa"/>
          <w:trHeight w:val="295"/>
        </w:trPr>
        <w:tc>
          <w:tcPr>
            <w:tcW w:w="2835" w:type="dxa"/>
            <w:noWrap/>
            <w:hideMark/>
          </w:tcPr>
          <w:p w14:paraId="31E7097B" w14:textId="021E1306" w:rsidR="001F1975" w:rsidRPr="00C816F1" w:rsidRDefault="00B41FEB">
            <w:pPr>
              <w:spacing w:before="120"/>
              <w:rPr>
                <w:rFonts w:ascii="Arial" w:hAnsi="Arial" w:cs="Arial"/>
                <w:bCs/>
                <w:sz w:val="18"/>
                <w:szCs w:val="18"/>
                <w:lang w:val="en-GB" w:eastAsia="pt-PT"/>
              </w:rPr>
            </w:pPr>
            <w:r>
              <w:rPr>
                <w:rFonts w:ascii="Arial" w:hAnsi="Arial" w:cs="Arial"/>
                <w:bCs/>
                <w:sz w:val="18"/>
                <w:szCs w:val="18"/>
                <w:lang w:val="en-GB" w:eastAsia="pt-PT"/>
              </w:rPr>
              <w:t>Full name</w:t>
            </w:r>
            <w:r w:rsidR="001F1975" w:rsidRPr="00C816F1">
              <w:rPr>
                <w:rFonts w:ascii="Arial" w:hAnsi="Arial" w:cs="Arial"/>
                <w:bCs/>
                <w:sz w:val="18"/>
                <w:szCs w:val="18"/>
                <w:lang w:val="en-GB" w:eastAsia="pt-PT"/>
              </w:rPr>
              <w:t>:</w:t>
            </w:r>
          </w:p>
        </w:tc>
        <w:tc>
          <w:tcPr>
            <w:tcW w:w="5238" w:type="dxa"/>
            <w:gridSpan w:val="2"/>
            <w:tcBorders>
              <w:top w:val="single" w:sz="4" w:space="0" w:color="auto"/>
              <w:left w:val="nil"/>
              <w:bottom w:val="single" w:sz="4" w:space="0" w:color="auto"/>
              <w:right w:val="nil"/>
            </w:tcBorders>
            <w:noWrap/>
          </w:tcPr>
          <w:p w14:paraId="07636EF5" w14:textId="77777777" w:rsidR="001F1975" w:rsidRPr="00C816F1" w:rsidRDefault="001F1975">
            <w:pPr>
              <w:spacing w:before="120"/>
              <w:rPr>
                <w:rFonts w:ascii="Arial" w:hAnsi="Arial" w:cs="Arial"/>
                <w:bCs/>
                <w:sz w:val="18"/>
                <w:szCs w:val="18"/>
                <w:lang w:val="en-GB" w:eastAsia="pt-PT"/>
              </w:rPr>
            </w:pPr>
          </w:p>
        </w:tc>
      </w:tr>
      <w:tr w:rsidR="00B41FEB" w:rsidRPr="00C816F1" w14:paraId="29F4848C" w14:textId="77777777" w:rsidTr="00B41FEB">
        <w:trPr>
          <w:gridBefore w:val="2"/>
          <w:gridAfter w:val="1"/>
          <w:wBefore w:w="568" w:type="dxa"/>
          <w:wAfter w:w="153" w:type="dxa"/>
          <w:trHeight w:val="295"/>
        </w:trPr>
        <w:tc>
          <w:tcPr>
            <w:tcW w:w="2835" w:type="dxa"/>
            <w:noWrap/>
            <w:hideMark/>
          </w:tcPr>
          <w:p w14:paraId="173BD5B2" w14:textId="33E489CE" w:rsidR="00B41FEB" w:rsidRPr="00C816F1" w:rsidRDefault="00B41FEB" w:rsidP="00B41FEB">
            <w:pPr>
              <w:spacing w:before="120"/>
              <w:rPr>
                <w:rFonts w:ascii="Arial" w:hAnsi="Arial" w:cs="Arial"/>
                <w:bCs/>
                <w:sz w:val="18"/>
                <w:szCs w:val="18"/>
                <w:lang w:val="en-GB" w:eastAsia="pt-PT"/>
              </w:rPr>
            </w:pPr>
            <w:r>
              <w:rPr>
                <w:rFonts w:ascii="Arial" w:hAnsi="Arial" w:cs="Arial"/>
                <w:bCs/>
                <w:sz w:val="18"/>
                <w:szCs w:val="18"/>
                <w:lang w:val="en-GB" w:eastAsia="pt-PT"/>
              </w:rPr>
              <w:t>Date of Birth</w:t>
            </w:r>
            <w:r w:rsidRPr="00C816F1">
              <w:rPr>
                <w:rFonts w:ascii="Arial" w:hAnsi="Arial" w:cs="Arial"/>
                <w:bCs/>
                <w:sz w:val="18"/>
                <w:szCs w:val="18"/>
                <w:lang w:val="en-GB" w:eastAsia="pt-PT"/>
              </w:rPr>
              <w:t>:</w:t>
            </w:r>
          </w:p>
        </w:tc>
        <w:tc>
          <w:tcPr>
            <w:tcW w:w="5238" w:type="dxa"/>
            <w:gridSpan w:val="2"/>
            <w:tcBorders>
              <w:top w:val="single" w:sz="4" w:space="0" w:color="auto"/>
              <w:left w:val="nil"/>
              <w:bottom w:val="single" w:sz="4" w:space="0" w:color="auto"/>
              <w:right w:val="nil"/>
            </w:tcBorders>
            <w:noWrap/>
          </w:tcPr>
          <w:p w14:paraId="6D81DC7C" w14:textId="77777777" w:rsidR="00B41FEB" w:rsidRPr="00C816F1" w:rsidRDefault="00B41FEB" w:rsidP="00B41FEB">
            <w:pPr>
              <w:spacing w:before="120"/>
              <w:rPr>
                <w:rFonts w:ascii="Arial" w:hAnsi="Arial" w:cs="Arial"/>
                <w:bCs/>
                <w:sz w:val="18"/>
                <w:szCs w:val="18"/>
                <w:lang w:val="en-GB" w:eastAsia="pt-PT"/>
              </w:rPr>
            </w:pPr>
          </w:p>
        </w:tc>
      </w:tr>
      <w:tr w:rsidR="00B41FEB" w:rsidRPr="00C816F1" w14:paraId="3411F4AA" w14:textId="77777777" w:rsidTr="00B41FEB">
        <w:trPr>
          <w:gridBefore w:val="2"/>
          <w:gridAfter w:val="1"/>
          <w:wBefore w:w="568" w:type="dxa"/>
          <w:wAfter w:w="153" w:type="dxa"/>
          <w:trHeight w:val="295"/>
        </w:trPr>
        <w:tc>
          <w:tcPr>
            <w:tcW w:w="2835" w:type="dxa"/>
            <w:noWrap/>
            <w:hideMark/>
          </w:tcPr>
          <w:p w14:paraId="248DC04F" w14:textId="222D12B7" w:rsidR="00B41FEB" w:rsidRPr="00C816F1" w:rsidRDefault="00B41FEB" w:rsidP="00B41FEB">
            <w:pPr>
              <w:spacing w:before="120"/>
              <w:rPr>
                <w:rFonts w:ascii="Arial" w:hAnsi="Arial" w:cs="Arial"/>
                <w:bCs/>
                <w:sz w:val="18"/>
                <w:szCs w:val="18"/>
                <w:lang w:val="en-GB" w:eastAsia="pt-PT"/>
              </w:rPr>
            </w:pPr>
            <w:r>
              <w:rPr>
                <w:rFonts w:ascii="Arial" w:hAnsi="Arial" w:cs="Arial"/>
                <w:bCs/>
                <w:sz w:val="18"/>
                <w:szCs w:val="18"/>
                <w:lang w:val="en-GB" w:eastAsia="pt-PT"/>
              </w:rPr>
              <w:t>Place of Birth</w:t>
            </w:r>
            <w:r w:rsidRPr="00C816F1">
              <w:rPr>
                <w:rFonts w:ascii="Arial" w:hAnsi="Arial" w:cs="Arial"/>
                <w:bCs/>
                <w:sz w:val="18"/>
                <w:szCs w:val="18"/>
                <w:lang w:val="en-GB" w:eastAsia="pt-PT"/>
              </w:rPr>
              <w:t>:</w:t>
            </w:r>
          </w:p>
        </w:tc>
        <w:tc>
          <w:tcPr>
            <w:tcW w:w="5238" w:type="dxa"/>
            <w:gridSpan w:val="2"/>
            <w:tcBorders>
              <w:top w:val="single" w:sz="4" w:space="0" w:color="auto"/>
              <w:left w:val="nil"/>
              <w:bottom w:val="single" w:sz="4" w:space="0" w:color="auto"/>
              <w:right w:val="nil"/>
            </w:tcBorders>
            <w:noWrap/>
          </w:tcPr>
          <w:p w14:paraId="6D175B2E" w14:textId="77777777" w:rsidR="00B41FEB" w:rsidRPr="00C816F1" w:rsidRDefault="00B41FEB" w:rsidP="00B41FEB">
            <w:pPr>
              <w:spacing w:before="120"/>
              <w:rPr>
                <w:rFonts w:ascii="Arial" w:hAnsi="Arial" w:cs="Arial"/>
                <w:bCs/>
                <w:sz w:val="18"/>
                <w:szCs w:val="18"/>
                <w:lang w:val="en-GB" w:eastAsia="pt-PT"/>
              </w:rPr>
            </w:pPr>
          </w:p>
        </w:tc>
      </w:tr>
      <w:tr w:rsidR="00B41FEB" w:rsidRPr="00C816F1" w14:paraId="72355B16" w14:textId="77777777" w:rsidTr="00B41FEB">
        <w:trPr>
          <w:gridBefore w:val="2"/>
          <w:gridAfter w:val="1"/>
          <w:wBefore w:w="568" w:type="dxa"/>
          <w:wAfter w:w="153" w:type="dxa"/>
          <w:trHeight w:val="295"/>
        </w:trPr>
        <w:tc>
          <w:tcPr>
            <w:tcW w:w="2835" w:type="dxa"/>
            <w:noWrap/>
            <w:hideMark/>
          </w:tcPr>
          <w:p w14:paraId="2FE3E876" w14:textId="7C083440" w:rsidR="00B41FEB" w:rsidRPr="00C816F1" w:rsidRDefault="00B41FEB" w:rsidP="00B41FEB">
            <w:pPr>
              <w:spacing w:before="120"/>
              <w:rPr>
                <w:rFonts w:ascii="Arial" w:hAnsi="Arial" w:cs="Arial"/>
                <w:bCs/>
                <w:sz w:val="18"/>
                <w:szCs w:val="18"/>
                <w:lang w:val="en-GB" w:eastAsia="pt-PT"/>
              </w:rPr>
            </w:pPr>
            <w:r>
              <w:rPr>
                <w:rFonts w:ascii="Arial" w:hAnsi="Arial" w:cs="Arial"/>
                <w:bCs/>
                <w:sz w:val="18"/>
                <w:szCs w:val="18"/>
                <w:lang w:val="en-GB" w:eastAsia="pt-PT"/>
              </w:rPr>
              <w:t>Nationality</w:t>
            </w:r>
            <w:r w:rsidRPr="00C816F1">
              <w:rPr>
                <w:rFonts w:ascii="Arial" w:hAnsi="Arial" w:cs="Arial"/>
                <w:bCs/>
                <w:sz w:val="18"/>
                <w:szCs w:val="18"/>
                <w:lang w:val="en-GB" w:eastAsia="pt-PT"/>
              </w:rPr>
              <w:t>:</w:t>
            </w:r>
          </w:p>
        </w:tc>
        <w:tc>
          <w:tcPr>
            <w:tcW w:w="5238" w:type="dxa"/>
            <w:gridSpan w:val="2"/>
            <w:tcBorders>
              <w:top w:val="single" w:sz="4" w:space="0" w:color="auto"/>
              <w:left w:val="nil"/>
              <w:bottom w:val="single" w:sz="4" w:space="0" w:color="auto"/>
              <w:right w:val="nil"/>
            </w:tcBorders>
            <w:noWrap/>
          </w:tcPr>
          <w:p w14:paraId="5559D460" w14:textId="77777777" w:rsidR="00B41FEB" w:rsidRPr="00C816F1" w:rsidRDefault="00B41FEB" w:rsidP="00B41FEB">
            <w:pPr>
              <w:spacing w:before="120"/>
              <w:rPr>
                <w:rFonts w:ascii="Arial" w:hAnsi="Arial" w:cs="Arial"/>
                <w:bCs/>
                <w:sz w:val="18"/>
                <w:szCs w:val="18"/>
                <w:lang w:val="en-GB" w:eastAsia="pt-PT"/>
              </w:rPr>
            </w:pPr>
          </w:p>
        </w:tc>
      </w:tr>
      <w:tr w:rsidR="00B41FEB" w:rsidRPr="00660F74" w14:paraId="1F8F7E4B" w14:textId="77777777" w:rsidTr="00B41FEB">
        <w:trPr>
          <w:gridBefore w:val="2"/>
          <w:gridAfter w:val="1"/>
          <w:wBefore w:w="568" w:type="dxa"/>
          <w:wAfter w:w="153" w:type="dxa"/>
          <w:trHeight w:val="295"/>
        </w:trPr>
        <w:tc>
          <w:tcPr>
            <w:tcW w:w="2835" w:type="dxa"/>
            <w:noWrap/>
            <w:hideMark/>
          </w:tcPr>
          <w:p w14:paraId="03F450A2" w14:textId="0B410F7E" w:rsidR="00B41FEB" w:rsidRPr="00C816F1" w:rsidRDefault="00B41FEB" w:rsidP="00B41FEB">
            <w:pPr>
              <w:spacing w:before="120"/>
              <w:rPr>
                <w:rFonts w:ascii="Arial" w:hAnsi="Arial" w:cs="Arial"/>
                <w:bCs/>
                <w:sz w:val="18"/>
                <w:szCs w:val="18"/>
                <w:lang w:val="en-GB" w:eastAsia="pt-PT"/>
              </w:rPr>
            </w:pPr>
            <w:r>
              <w:rPr>
                <w:rFonts w:ascii="Arial" w:hAnsi="Arial" w:cs="Arial"/>
                <w:bCs/>
                <w:sz w:val="18"/>
                <w:szCs w:val="18"/>
                <w:lang w:val="en-GB" w:eastAsia="pt-PT"/>
              </w:rPr>
              <w:t xml:space="preserve">Office that qualifies this person as a </w:t>
            </w:r>
            <w:r w:rsidRPr="00C816F1">
              <w:rPr>
                <w:rFonts w:ascii="Arial" w:hAnsi="Arial" w:cs="Arial"/>
                <w:bCs/>
                <w:sz w:val="18"/>
                <w:szCs w:val="18"/>
                <w:lang w:val="en-GB" w:eastAsia="pt-PT"/>
              </w:rPr>
              <w:t>P</w:t>
            </w:r>
            <w:r>
              <w:rPr>
                <w:rFonts w:ascii="Arial" w:hAnsi="Arial" w:cs="Arial"/>
                <w:bCs/>
                <w:sz w:val="18"/>
                <w:szCs w:val="18"/>
                <w:lang w:val="en-GB" w:eastAsia="pt-PT"/>
              </w:rPr>
              <w:t>E</w:t>
            </w:r>
            <w:r w:rsidRPr="00C816F1">
              <w:rPr>
                <w:rFonts w:ascii="Arial" w:hAnsi="Arial" w:cs="Arial"/>
                <w:bCs/>
                <w:sz w:val="18"/>
                <w:szCs w:val="18"/>
                <w:lang w:val="en-GB" w:eastAsia="pt-PT"/>
              </w:rPr>
              <w:t>P</w:t>
            </w:r>
          </w:p>
        </w:tc>
        <w:tc>
          <w:tcPr>
            <w:tcW w:w="5238" w:type="dxa"/>
            <w:gridSpan w:val="2"/>
            <w:tcBorders>
              <w:top w:val="single" w:sz="4" w:space="0" w:color="auto"/>
              <w:left w:val="nil"/>
              <w:bottom w:val="single" w:sz="4" w:space="0" w:color="auto"/>
              <w:right w:val="nil"/>
            </w:tcBorders>
            <w:noWrap/>
          </w:tcPr>
          <w:p w14:paraId="4EC61138" w14:textId="77777777" w:rsidR="00B41FEB" w:rsidRPr="00C816F1" w:rsidRDefault="00B41FEB" w:rsidP="00B41FEB">
            <w:pPr>
              <w:spacing w:before="120"/>
              <w:rPr>
                <w:rFonts w:ascii="Arial" w:hAnsi="Arial" w:cs="Arial"/>
                <w:bCs/>
                <w:sz w:val="18"/>
                <w:szCs w:val="18"/>
                <w:lang w:val="en-GB" w:eastAsia="pt-PT"/>
              </w:rPr>
            </w:pPr>
          </w:p>
        </w:tc>
      </w:tr>
      <w:tr w:rsidR="00B41FEB" w:rsidRPr="00660F74" w14:paraId="5477EF39" w14:textId="77777777" w:rsidTr="00B41FEB">
        <w:trPr>
          <w:gridBefore w:val="2"/>
          <w:gridAfter w:val="1"/>
          <w:wBefore w:w="568" w:type="dxa"/>
          <w:wAfter w:w="153" w:type="dxa"/>
          <w:trHeight w:val="295"/>
        </w:trPr>
        <w:tc>
          <w:tcPr>
            <w:tcW w:w="2835" w:type="dxa"/>
            <w:noWrap/>
          </w:tcPr>
          <w:p w14:paraId="5EECBAC4" w14:textId="77777777" w:rsidR="00B41FEB" w:rsidRPr="00C816F1" w:rsidRDefault="00B41FEB" w:rsidP="00B41FEB">
            <w:pPr>
              <w:spacing w:before="120"/>
              <w:rPr>
                <w:rFonts w:ascii="Arial" w:hAnsi="Arial" w:cs="Arial"/>
                <w:bCs/>
                <w:sz w:val="18"/>
                <w:szCs w:val="18"/>
                <w:lang w:val="en-GB" w:eastAsia="pt-PT"/>
              </w:rPr>
            </w:pPr>
          </w:p>
        </w:tc>
        <w:tc>
          <w:tcPr>
            <w:tcW w:w="5238" w:type="dxa"/>
            <w:gridSpan w:val="2"/>
            <w:noWrap/>
          </w:tcPr>
          <w:p w14:paraId="3AC5E1E5" w14:textId="77777777" w:rsidR="00B41FEB" w:rsidRPr="00C816F1" w:rsidRDefault="00B41FEB" w:rsidP="00B41FEB">
            <w:pPr>
              <w:spacing w:before="120"/>
              <w:rPr>
                <w:rFonts w:ascii="Arial" w:hAnsi="Arial" w:cs="Arial"/>
                <w:bCs/>
                <w:sz w:val="18"/>
                <w:szCs w:val="18"/>
                <w:lang w:val="en-GB" w:eastAsia="pt-PT"/>
              </w:rPr>
            </w:pPr>
          </w:p>
        </w:tc>
      </w:tr>
      <w:tr w:rsidR="00B41FEB" w:rsidRPr="00660F74" w14:paraId="0501173A" w14:textId="77777777" w:rsidTr="00B41FEB">
        <w:trPr>
          <w:gridBefore w:val="2"/>
          <w:gridAfter w:val="1"/>
          <w:wBefore w:w="568" w:type="dxa"/>
          <w:wAfter w:w="153" w:type="dxa"/>
          <w:trHeight w:val="295"/>
        </w:trPr>
        <w:tc>
          <w:tcPr>
            <w:tcW w:w="2835" w:type="dxa"/>
            <w:noWrap/>
            <w:hideMark/>
          </w:tcPr>
          <w:p w14:paraId="29D0AE60" w14:textId="77777777" w:rsidR="00B41FEB" w:rsidRDefault="00B41FEB" w:rsidP="00B41FEB">
            <w:pPr>
              <w:spacing w:before="120"/>
              <w:rPr>
                <w:rFonts w:ascii="Arial" w:hAnsi="Arial" w:cs="Arial"/>
                <w:bCs/>
                <w:sz w:val="18"/>
                <w:szCs w:val="18"/>
                <w:lang w:val="en-GB" w:eastAsia="pt-PT"/>
              </w:rPr>
            </w:pPr>
            <w:r>
              <w:rPr>
                <w:rFonts w:ascii="Arial" w:hAnsi="Arial" w:cs="Arial"/>
                <w:bCs/>
                <w:sz w:val="18"/>
                <w:szCs w:val="18"/>
                <w:lang w:val="en-GB" w:eastAsia="pt-PT"/>
              </w:rPr>
              <w:t>Nature of the Business/</w:t>
            </w:r>
          </w:p>
          <w:p w14:paraId="1821402A" w14:textId="45BE5112" w:rsidR="00B41FEB" w:rsidRPr="00C816F1" w:rsidRDefault="00B41FEB" w:rsidP="00B41FEB">
            <w:pPr>
              <w:spacing w:before="120"/>
              <w:rPr>
                <w:rFonts w:ascii="Arial" w:hAnsi="Arial" w:cs="Arial"/>
                <w:bCs/>
                <w:sz w:val="18"/>
                <w:szCs w:val="18"/>
                <w:lang w:val="en-GB" w:eastAsia="pt-PT"/>
              </w:rPr>
            </w:pPr>
            <w:r>
              <w:rPr>
                <w:rFonts w:ascii="Arial" w:hAnsi="Arial" w:cs="Arial"/>
                <w:bCs/>
                <w:sz w:val="18"/>
                <w:szCs w:val="18"/>
                <w:lang w:val="en-GB" w:eastAsia="pt-PT"/>
              </w:rPr>
              <w:t>Corporate Relationship</w:t>
            </w:r>
          </w:p>
        </w:tc>
        <w:tc>
          <w:tcPr>
            <w:tcW w:w="5238" w:type="dxa"/>
            <w:gridSpan w:val="2"/>
            <w:tcBorders>
              <w:top w:val="nil"/>
              <w:left w:val="nil"/>
              <w:bottom w:val="single" w:sz="4" w:space="0" w:color="auto"/>
              <w:right w:val="nil"/>
            </w:tcBorders>
            <w:noWrap/>
            <w:hideMark/>
          </w:tcPr>
          <w:p w14:paraId="4EA758A8" w14:textId="77777777" w:rsidR="00B41FEB" w:rsidRPr="00C816F1" w:rsidRDefault="00B41FEB" w:rsidP="00B41FEB">
            <w:pPr>
              <w:rPr>
                <w:rFonts w:ascii="Arial" w:hAnsi="Arial" w:cs="Arial"/>
                <w:bCs/>
                <w:sz w:val="18"/>
                <w:szCs w:val="18"/>
                <w:lang w:val="en-GB" w:eastAsia="pt-PT"/>
              </w:rPr>
            </w:pPr>
          </w:p>
        </w:tc>
      </w:tr>
      <w:tr w:rsidR="00B41FEB" w:rsidRPr="00C816F1" w14:paraId="6BFF3FDA" w14:textId="77777777" w:rsidTr="00B41FEB">
        <w:trPr>
          <w:gridBefore w:val="2"/>
          <w:gridAfter w:val="1"/>
          <w:wBefore w:w="568" w:type="dxa"/>
          <w:wAfter w:w="153" w:type="dxa"/>
          <w:trHeight w:val="295"/>
        </w:trPr>
        <w:tc>
          <w:tcPr>
            <w:tcW w:w="2835" w:type="dxa"/>
            <w:noWrap/>
            <w:hideMark/>
          </w:tcPr>
          <w:p w14:paraId="15E4B8A8" w14:textId="731700A6" w:rsidR="00B41FEB" w:rsidRPr="00C816F1" w:rsidRDefault="00B41FEB" w:rsidP="00B41FEB">
            <w:pPr>
              <w:spacing w:before="120"/>
              <w:rPr>
                <w:rFonts w:ascii="Arial" w:hAnsi="Arial" w:cs="Arial"/>
                <w:bCs/>
                <w:sz w:val="18"/>
                <w:szCs w:val="18"/>
                <w:lang w:val="en-GB" w:eastAsia="pt-PT"/>
              </w:rPr>
            </w:pPr>
            <w:r>
              <w:rPr>
                <w:rFonts w:ascii="Arial" w:hAnsi="Arial" w:cs="Arial"/>
                <w:bCs/>
                <w:sz w:val="18"/>
                <w:szCs w:val="18"/>
                <w:lang w:val="en-GB" w:eastAsia="pt-PT"/>
              </w:rPr>
              <w:t>Full name</w:t>
            </w:r>
            <w:r w:rsidRPr="00C816F1">
              <w:rPr>
                <w:rFonts w:ascii="Arial" w:hAnsi="Arial" w:cs="Arial"/>
                <w:bCs/>
                <w:sz w:val="18"/>
                <w:szCs w:val="18"/>
                <w:lang w:val="en-GB" w:eastAsia="pt-PT"/>
              </w:rPr>
              <w:t>:</w:t>
            </w:r>
          </w:p>
        </w:tc>
        <w:tc>
          <w:tcPr>
            <w:tcW w:w="5238" w:type="dxa"/>
            <w:gridSpan w:val="2"/>
            <w:tcBorders>
              <w:top w:val="nil"/>
              <w:left w:val="nil"/>
              <w:bottom w:val="single" w:sz="4" w:space="0" w:color="auto"/>
              <w:right w:val="nil"/>
            </w:tcBorders>
            <w:noWrap/>
            <w:hideMark/>
          </w:tcPr>
          <w:p w14:paraId="028CBB6F" w14:textId="77777777" w:rsidR="00B41FEB" w:rsidRPr="00C816F1" w:rsidRDefault="00B41FEB" w:rsidP="00B41FEB">
            <w:pPr>
              <w:rPr>
                <w:rFonts w:ascii="Arial" w:hAnsi="Arial" w:cs="Arial"/>
                <w:bCs/>
                <w:sz w:val="18"/>
                <w:szCs w:val="18"/>
                <w:lang w:val="en-GB" w:eastAsia="pt-PT"/>
              </w:rPr>
            </w:pPr>
          </w:p>
        </w:tc>
      </w:tr>
      <w:tr w:rsidR="00B41FEB" w:rsidRPr="00C816F1" w14:paraId="5AA96663" w14:textId="77777777" w:rsidTr="00B41FEB">
        <w:trPr>
          <w:gridBefore w:val="2"/>
          <w:gridAfter w:val="1"/>
          <w:wBefore w:w="568" w:type="dxa"/>
          <w:wAfter w:w="153" w:type="dxa"/>
          <w:trHeight w:val="295"/>
        </w:trPr>
        <w:tc>
          <w:tcPr>
            <w:tcW w:w="2835" w:type="dxa"/>
            <w:noWrap/>
            <w:hideMark/>
          </w:tcPr>
          <w:p w14:paraId="3A4186AF" w14:textId="6B3DDA7E" w:rsidR="00B41FEB" w:rsidRPr="00C816F1" w:rsidRDefault="00B41FEB" w:rsidP="00B41FEB">
            <w:pPr>
              <w:spacing w:before="120"/>
              <w:rPr>
                <w:rFonts w:ascii="Arial" w:hAnsi="Arial" w:cs="Arial"/>
                <w:bCs/>
                <w:sz w:val="18"/>
                <w:szCs w:val="18"/>
                <w:lang w:val="en-GB" w:eastAsia="pt-PT"/>
              </w:rPr>
            </w:pPr>
            <w:r>
              <w:rPr>
                <w:rFonts w:ascii="Arial" w:hAnsi="Arial" w:cs="Arial"/>
                <w:bCs/>
                <w:sz w:val="18"/>
                <w:szCs w:val="18"/>
                <w:lang w:val="en-GB" w:eastAsia="pt-PT"/>
              </w:rPr>
              <w:t>Date of Birth</w:t>
            </w:r>
            <w:r w:rsidRPr="00C816F1">
              <w:rPr>
                <w:rFonts w:ascii="Arial" w:hAnsi="Arial" w:cs="Arial"/>
                <w:bCs/>
                <w:sz w:val="18"/>
                <w:szCs w:val="18"/>
                <w:lang w:val="en-GB" w:eastAsia="pt-PT"/>
              </w:rPr>
              <w:t>:</w:t>
            </w:r>
          </w:p>
        </w:tc>
        <w:tc>
          <w:tcPr>
            <w:tcW w:w="5238" w:type="dxa"/>
            <w:gridSpan w:val="2"/>
            <w:tcBorders>
              <w:top w:val="single" w:sz="4" w:space="0" w:color="auto"/>
              <w:left w:val="nil"/>
              <w:bottom w:val="single" w:sz="4" w:space="0" w:color="auto"/>
              <w:right w:val="nil"/>
            </w:tcBorders>
            <w:noWrap/>
          </w:tcPr>
          <w:p w14:paraId="7ED8B51F" w14:textId="77777777" w:rsidR="00B41FEB" w:rsidRPr="00C816F1" w:rsidRDefault="00B41FEB" w:rsidP="00B41FEB">
            <w:pPr>
              <w:spacing w:before="120"/>
              <w:rPr>
                <w:rFonts w:ascii="Arial" w:hAnsi="Arial" w:cs="Arial"/>
                <w:bCs/>
                <w:sz w:val="18"/>
                <w:szCs w:val="18"/>
                <w:lang w:val="en-GB" w:eastAsia="pt-PT"/>
              </w:rPr>
            </w:pPr>
          </w:p>
        </w:tc>
      </w:tr>
      <w:tr w:rsidR="00B41FEB" w:rsidRPr="00C816F1" w14:paraId="54DEB781" w14:textId="77777777" w:rsidTr="00B41FEB">
        <w:trPr>
          <w:gridBefore w:val="2"/>
          <w:gridAfter w:val="1"/>
          <w:wBefore w:w="568" w:type="dxa"/>
          <w:wAfter w:w="153" w:type="dxa"/>
          <w:trHeight w:val="295"/>
        </w:trPr>
        <w:tc>
          <w:tcPr>
            <w:tcW w:w="2835" w:type="dxa"/>
            <w:noWrap/>
            <w:hideMark/>
          </w:tcPr>
          <w:p w14:paraId="2FC9D52F" w14:textId="349550CF" w:rsidR="00B41FEB" w:rsidRPr="00C816F1" w:rsidRDefault="00B41FEB" w:rsidP="00B41FEB">
            <w:pPr>
              <w:spacing w:before="120"/>
              <w:rPr>
                <w:rFonts w:ascii="Arial" w:hAnsi="Arial" w:cs="Arial"/>
                <w:bCs/>
                <w:sz w:val="18"/>
                <w:szCs w:val="18"/>
                <w:lang w:val="en-GB" w:eastAsia="pt-PT"/>
              </w:rPr>
            </w:pPr>
            <w:r>
              <w:rPr>
                <w:rFonts w:ascii="Arial" w:hAnsi="Arial" w:cs="Arial"/>
                <w:bCs/>
                <w:sz w:val="18"/>
                <w:szCs w:val="18"/>
                <w:lang w:val="en-GB" w:eastAsia="pt-PT"/>
              </w:rPr>
              <w:t>Place of Birth</w:t>
            </w:r>
            <w:r w:rsidRPr="00C816F1">
              <w:rPr>
                <w:rFonts w:ascii="Arial" w:hAnsi="Arial" w:cs="Arial"/>
                <w:bCs/>
                <w:sz w:val="18"/>
                <w:szCs w:val="18"/>
                <w:lang w:val="en-GB" w:eastAsia="pt-PT"/>
              </w:rPr>
              <w:t>:</w:t>
            </w:r>
          </w:p>
        </w:tc>
        <w:tc>
          <w:tcPr>
            <w:tcW w:w="5238" w:type="dxa"/>
            <w:gridSpan w:val="2"/>
            <w:tcBorders>
              <w:top w:val="single" w:sz="4" w:space="0" w:color="auto"/>
              <w:left w:val="nil"/>
              <w:bottom w:val="single" w:sz="4" w:space="0" w:color="auto"/>
              <w:right w:val="nil"/>
            </w:tcBorders>
            <w:noWrap/>
          </w:tcPr>
          <w:p w14:paraId="6D043128" w14:textId="77777777" w:rsidR="00B41FEB" w:rsidRPr="00C816F1" w:rsidRDefault="00B41FEB" w:rsidP="00B41FEB">
            <w:pPr>
              <w:spacing w:before="120"/>
              <w:rPr>
                <w:rFonts w:ascii="Arial" w:hAnsi="Arial" w:cs="Arial"/>
                <w:bCs/>
                <w:sz w:val="18"/>
                <w:szCs w:val="18"/>
                <w:lang w:val="en-GB" w:eastAsia="pt-PT"/>
              </w:rPr>
            </w:pPr>
          </w:p>
        </w:tc>
      </w:tr>
      <w:tr w:rsidR="00B41FEB" w:rsidRPr="00C816F1" w14:paraId="3D6FE96B" w14:textId="77777777" w:rsidTr="00B41FEB">
        <w:trPr>
          <w:gridBefore w:val="2"/>
          <w:gridAfter w:val="1"/>
          <w:wBefore w:w="568" w:type="dxa"/>
          <w:wAfter w:w="153" w:type="dxa"/>
          <w:trHeight w:val="295"/>
        </w:trPr>
        <w:tc>
          <w:tcPr>
            <w:tcW w:w="2835" w:type="dxa"/>
            <w:noWrap/>
            <w:hideMark/>
          </w:tcPr>
          <w:p w14:paraId="7F329FF5" w14:textId="2E78F171" w:rsidR="00B41FEB" w:rsidRPr="00C816F1" w:rsidRDefault="00B41FEB" w:rsidP="00B41FEB">
            <w:pPr>
              <w:spacing w:before="120"/>
              <w:rPr>
                <w:rFonts w:ascii="Arial" w:hAnsi="Arial" w:cs="Arial"/>
                <w:bCs/>
                <w:sz w:val="18"/>
                <w:szCs w:val="18"/>
                <w:lang w:val="en-GB" w:eastAsia="pt-PT"/>
              </w:rPr>
            </w:pPr>
            <w:r>
              <w:rPr>
                <w:rFonts w:ascii="Arial" w:hAnsi="Arial" w:cs="Arial"/>
                <w:bCs/>
                <w:sz w:val="18"/>
                <w:szCs w:val="18"/>
                <w:lang w:val="en-GB" w:eastAsia="pt-PT"/>
              </w:rPr>
              <w:t>Nationality</w:t>
            </w:r>
            <w:r w:rsidRPr="00C816F1">
              <w:rPr>
                <w:rFonts w:ascii="Arial" w:hAnsi="Arial" w:cs="Arial"/>
                <w:bCs/>
                <w:sz w:val="18"/>
                <w:szCs w:val="18"/>
                <w:lang w:val="en-GB" w:eastAsia="pt-PT"/>
              </w:rPr>
              <w:t>:</w:t>
            </w:r>
          </w:p>
        </w:tc>
        <w:tc>
          <w:tcPr>
            <w:tcW w:w="5238" w:type="dxa"/>
            <w:gridSpan w:val="2"/>
            <w:tcBorders>
              <w:top w:val="single" w:sz="4" w:space="0" w:color="auto"/>
              <w:left w:val="nil"/>
              <w:bottom w:val="single" w:sz="4" w:space="0" w:color="auto"/>
              <w:right w:val="nil"/>
            </w:tcBorders>
            <w:noWrap/>
          </w:tcPr>
          <w:p w14:paraId="542F80E0" w14:textId="77777777" w:rsidR="00B41FEB" w:rsidRPr="00C816F1" w:rsidRDefault="00B41FEB" w:rsidP="00B41FEB">
            <w:pPr>
              <w:spacing w:before="120"/>
              <w:rPr>
                <w:rFonts w:ascii="Arial" w:hAnsi="Arial" w:cs="Arial"/>
                <w:bCs/>
                <w:sz w:val="18"/>
                <w:szCs w:val="18"/>
                <w:lang w:val="en-GB" w:eastAsia="pt-PT"/>
              </w:rPr>
            </w:pPr>
          </w:p>
        </w:tc>
      </w:tr>
      <w:tr w:rsidR="00B41FEB" w:rsidRPr="00660F74" w14:paraId="1C4D46CF" w14:textId="77777777" w:rsidTr="00B41FEB">
        <w:trPr>
          <w:gridBefore w:val="2"/>
          <w:gridAfter w:val="1"/>
          <w:wBefore w:w="568" w:type="dxa"/>
          <w:wAfter w:w="153" w:type="dxa"/>
          <w:trHeight w:val="295"/>
        </w:trPr>
        <w:tc>
          <w:tcPr>
            <w:tcW w:w="2835" w:type="dxa"/>
            <w:noWrap/>
            <w:hideMark/>
          </w:tcPr>
          <w:p w14:paraId="095A71C3" w14:textId="73936007" w:rsidR="00B41FEB" w:rsidRPr="00C816F1" w:rsidRDefault="00B41FEB" w:rsidP="00B41FEB">
            <w:pPr>
              <w:spacing w:before="120"/>
              <w:rPr>
                <w:rFonts w:ascii="Arial" w:hAnsi="Arial" w:cs="Arial"/>
                <w:bCs/>
                <w:sz w:val="18"/>
                <w:szCs w:val="18"/>
                <w:lang w:val="en-GB" w:eastAsia="pt-PT"/>
              </w:rPr>
            </w:pPr>
            <w:r>
              <w:rPr>
                <w:rFonts w:ascii="Arial" w:hAnsi="Arial" w:cs="Arial"/>
                <w:bCs/>
                <w:sz w:val="18"/>
                <w:szCs w:val="18"/>
                <w:lang w:val="en-GB" w:eastAsia="pt-PT"/>
              </w:rPr>
              <w:t xml:space="preserve">Office that qualifies this person as a </w:t>
            </w:r>
            <w:r w:rsidRPr="00C816F1">
              <w:rPr>
                <w:rFonts w:ascii="Arial" w:hAnsi="Arial" w:cs="Arial"/>
                <w:bCs/>
                <w:sz w:val="18"/>
                <w:szCs w:val="18"/>
                <w:lang w:val="en-GB" w:eastAsia="pt-PT"/>
              </w:rPr>
              <w:t>P</w:t>
            </w:r>
            <w:r>
              <w:rPr>
                <w:rFonts w:ascii="Arial" w:hAnsi="Arial" w:cs="Arial"/>
                <w:bCs/>
                <w:sz w:val="18"/>
                <w:szCs w:val="18"/>
                <w:lang w:val="en-GB" w:eastAsia="pt-PT"/>
              </w:rPr>
              <w:t>E</w:t>
            </w:r>
            <w:r w:rsidRPr="00C816F1">
              <w:rPr>
                <w:rFonts w:ascii="Arial" w:hAnsi="Arial" w:cs="Arial"/>
                <w:bCs/>
                <w:sz w:val="18"/>
                <w:szCs w:val="18"/>
                <w:lang w:val="en-GB" w:eastAsia="pt-PT"/>
              </w:rPr>
              <w:t>P</w:t>
            </w:r>
          </w:p>
        </w:tc>
        <w:tc>
          <w:tcPr>
            <w:tcW w:w="5238" w:type="dxa"/>
            <w:gridSpan w:val="2"/>
            <w:tcBorders>
              <w:top w:val="single" w:sz="4" w:space="0" w:color="auto"/>
              <w:left w:val="nil"/>
              <w:bottom w:val="single" w:sz="4" w:space="0" w:color="auto"/>
              <w:right w:val="nil"/>
            </w:tcBorders>
            <w:noWrap/>
          </w:tcPr>
          <w:p w14:paraId="6DCAE8AE" w14:textId="77777777" w:rsidR="00B41FEB" w:rsidRPr="00C816F1" w:rsidRDefault="00B41FEB" w:rsidP="00B41FEB">
            <w:pPr>
              <w:spacing w:before="120"/>
              <w:rPr>
                <w:rFonts w:ascii="Arial" w:hAnsi="Arial" w:cs="Arial"/>
                <w:bCs/>
                <w:sz w:val="18"/>
                <w:szCs w:val="18"/>
                <w:lang w:val="en-GB" w:eastAsia="pt-PT"/>
              </w:rPr>
            </w:pPr>
          </w:p>
        </w:tc>
      </w:tr>
      <w:tr w:rsidR="00B41FEB" w:rsidRPr="00660F74" w14:paraId="187EACEA" w14:textId="77777777" w:rsidTr="00B41FEB">
        <w:trPr>
          <w:gridBefore w:val="2"/>
          <w:gridAfter w:val="1"/>
          <w:wBefore w:w="568" w:type="dxa"/>
          <w:wAfter w:w="153" w:type="dxa"/>
          <w:trHeight w:val="295"/>
        </w:trPr>
        <w:tc>
          <w:tcPr>
            <w:tcW w:w="2835" w:type="dxa"/>
            <w:noWrap/>
          </w:tcPr>
          <w:p w14:paraId="5BA246BE" w14:textId="77777777" w:rsidR="00B41FEB" w:rsidRPr="00C816F1" w:rsidRDefault="00B41FEB" w:rsidP="00B41FEB">
            <w:pPr>
              <w:spacing w:before="120"/>
              <w:rPr>
                <w:rFonts w:ascii="Arial" w:hAnsi="Arial" w:cs="Arial"/>
                <w:bCs/>
                <w:sz w:val="18"/>
                <w:szCs w:val="18"/>
                <w:lang w:val="en-GB" w:eastAsia="pt-PT"/>
              </w:rPr>
            </w:pPr>
          </w:p>
        </w:tc>
        <w:tc>
          <w:tcPr>
            <w:tcW w:w="5238" w:type="dxa"/>
            <w:gridSpan w:val="2"/>
            <w:noWrap/>
          </w:tcPr>
          <w:p w14:paraId="7B80D52A" w14:textId="77777777" w:rsidR="00B41FEB" w:rsidRPr="00C816F1" w:rsidRDefault="00B41FEB" w:rsidP="00B41FEB">
            <w:pPr>
              <w:spacing w:before="120"/>
              <w:rPr>
                <w:rFonts w:ascii="Arial" w:hAnsi="Arial" w:cs="Arial"/>
                <w:bCs/>
                <w:sz w:val="18"/>
                <w:szCs w:val="18"/>
                <w:lang w:val="en-GB" w:eastAsia="pt-PT"/>
              </w:rPr>
            </w:pPr>
          </w:p>
        </w:tc>
      </w:tr>
      <w:tr w:rsidR="00B41FEB" w:rsidRPr="00660F74" w14:paraId="76B51502" w14:textId="77777777" w:rsidTr="00B41FEB">
        <w:trPr>
          <w:gridBefore w:val="2"/>
          <w:gridAfter w:val="1"/>
          <w:wBefore w:w="568" w:type="dxa"/>
          <w:wAfter w:w="153" w:type="dxa"/>
          <w:trHeight w:val="295"/>
        </w:trPr>
        <w:tc>
          <w:tcPr>
            <w:tcW w:w="2835" w:type="dxa"/>
            <w:noWrap/>
            <w:hideMark/>
          </w:tcPr>
          <w:p w14:paraId="51C1A51E" w14:textId="77777777" w:rsidR="00B41FEB" w:rsidRDefault="00B41FEB" w:rsidP="00B41FEB">
            <w:pPr>
              <w:spacing w:before="120"/>
              <w:rPr>
                <w:rFonts w:ascii="Arial" w:hAnsi="Arial" w:cs="Arial"/>
                <w:bCs/>
                <w:sz w:val="18"/>
                <w:szCs w:val="18"/>
                <w:lang w:val="en-GB" w:eastAsia="pt-PT"/>
              </w:rPr>
            </w:pPr>
            <w:r>
              <w:rPr>
                <w:rFonts w:ascii="Arial" w:hAnsi="Arial" w:cs="Arial"/>
                <w:bCs/>
                <w:sz w:val="18"/>
                <w:szCs w:val="18"/>
                <w:lang w:val="en-GB" w:eastAsia="pt-PT"/>
              </w:rPr>
              <w:t>Nature of the Business/</w:t>
            </w:r>
          </w:p>
          <w:p w14:paraId="4EBC3BD6" w14:textId="0CE8573A" w:rsidR="00B41FEB" w:rsidRPr="00C816F1" w:rsidRDefault="00B41FEB" w:rsidP="00B41FEB">
            <w:pPr>
              <w:spacing w:before="120"/>
              <w:rPr>
                <w:rFonts w:ascii="Arial" w:hAnsi="Arial" w:cs="Arial"/>
                <w:bCs/>
                <w:sz w:val="18"/>
                <w:szCs w:val="18"/>
                <w:lang w:val="en-GB" w:eastAsia="pt-PT"/>
              </w:rPr>
            </w:pPr>
            <w:r>
              <w:rPr>
                <w:rFonts w:ascii="Arial" w:hAnsi="Arial" w:cs="Arial"/>
                <w:bCs/>
                <w:sz w:val="18"/>
                <w:szCs w:val="18"/>
                <w:lang w:val="en-GB" w:eastAsia="pt-PT"/>
              </w:rPr>
              <w:t>Corporate Relationship</w:t>
            </w:r>
          </w:p>
        </w:tc>
        <w:tc>
          <w:tcPr>
            <w:tcW w:w="5238" w:type="dxa"/>
            <w:gridSpan w:val="2"/>
            <w:tcBorders>
              <w:top w:val="nil"/>
              <w:left w:val="nil"/>
              <w:bottom w:val="single" w:sz="4" w:space="0" w:color="auto"/>
              <w:right w:val="nil"/>
            </w:tcBorders>
            <w:noWrap/>
            <w:hideMark/>
          </w:tcPr>
          <w:p w14:paraId="26506EBD" w14:textId="77777777" w:rsidR="00B41FEB" w:rsidRPr="00C816F1" w:rsidRDefault="00B41FEB" w:rsidP="00B41FEB">
            <w:pPr>
              <w:rPr>
                <w:rFonts w:ascii="Arial" w:hAnsi="Arial" w:cs="Arial"/>
                <w:bCs/>
                <w:sz w:val="18"/>
                <w:szCs w:val="18"/>
                <w:lang w:val="en-GB" w:eastAsia="pt-PT"/>
              </w:rPr>
            </w:pPr>
          </w:p>
        </w:tc>
      </w:tr>
      <w:tr w:rsidR="00B41FEB" w:rsidRPr="00C816F1" w14:paraId="48884358" w14:textId="77777777" w:rsidTr="00B41FEB">
        <w:trPr>
          <w:gridBefore w:val="2"/>
          <w:gridAfter w:val="1"/>
          <w:wBefore w:w="568" w:type="dxa"/>
          <w:wAfter w:w="153" w:type="dxa"/>
          <w:trHeight w:val="295"/>
        </w:trPr>
        <w:tc>
          <w:tcPr>
            <w:tcW w:w="2835" w:type="dxa"/>
            <w:noWrap/>
            <w:hideMark/>
          </w:tcPr>
          <w:p w14:paraId="1BF3F174" w14:textId="352C6F97" w:rsidR="00B41FEB" w:rsidRPr="00C816F1" w:rsidRDefault="00B41FEB" w:rsidP="00B41FEB">
            <w:pPr>
              <w:spacing w:before="120"/>
              <w:rPr>
                <w:rFonts w:ascii="Arial" w:hAnsi="Arial" w:cs="Arial"/>
                <w:bCs/>
                <w:sz w:val="18"/>
                <w:szCs w:val="18"/>
                <w:lang w:val="en-GB" w:eastAsia="pt-PT"/>
              </w:rPr>
            </w:pPr>
            <w:r>
              <w:rPr>
                <w:rFonts w:ascii="Arial" w:hAnsi="Arial" w:cs="Arial"/>
                <w:bCs/>
                <w:sz w:val="18"/>
                <w:szCs w:val="18"/>
                <w:lang w:val="en-GB" w:eastAsia="pt-PT"/>
              </w:rPr>
              <w:t>Full name</w:t>
            </w:r>
            <w:r w:rsidRPr="00C816F1">
              <w:rPr>
                <w:rFonts w:ascii="Arial" w:hAnsi="Arial" w:cs="Arial"/>
                <w:bCs/>
                <w:sz w:val="18"/>
                <w:szCs w:val="18"/>
                <w:lang w:val="en-GB" w:eastAsia="pt-PT"/>
              </w:rPr>
              <w:t>:</w:t>
            </w:r>
          </w:p>
        </w:tc>
        <w:tc>
          <w:tcPr>
            <w:tcW w:w="5238" w:type="dxa"/>
            <w:gridSpan w:val="2"/>
            <w:tcBorders>
              <w:top w:val="nil"/>
              <w:left w:val="nil"/>
              <w:bottom w:val="single" w:sz="4" w:space="0" w:color="auto"/>
              <w:right w:val="nil"/>
            </w:tcBorders>
            <w:noWrap/>
            <w:hideMark/>
          </w:tcPr>
          <w:p w14:paraId="7882AF34" w14:textId="77777777" w:rsidR="00B41FEB" w:rsidRPr="00C816F1" w:rsidRDefault="00B41FEB" w:rsidP="00B41FEB">
            <w:pPr>
              <w:rPr>
                <w:rFonts w:ascii="Arial" w:hAnsi="Arial" w:cs="Arial"/>
                <w:bCs/>
                <w:sz w:val="18"/>
                <w:szCs w:val="18"/>
                <w:lang w:val="en-GB" w:eastAsia="pt-PT"/>
              </w:rPr>
            </w:pPr>
          </w:p>
        </w:tc>
      </w:tr>
      <w:tr w:rsidR="00B41FEB" w:rsidRPr="00C816F1" w14:paraId="3B42CD77" w14:textId="77777777" w:rsidTr="00B41FEB">
        <w:trPr>
          <w:gridBefore w:val="2"/>
          <w:gridAfter w:val="1"/>
          <w:wBefore w:w="568" w:type="dxa"/>
          <w:wAfter w:w="153" w:type="dxa"/>
          <w:trHeight w:val="295"/>
        </w:trPr>
        <w:tc>
          <w:tcPr>
            <w:tcW w:w="2835" w:type="dxa"/>
            <w:noWrap/>
            <w:hideMark/>
          </w:tcPr>
          <w:p w14:paraId="2E8C5EB6" w14:textId="16DAFB6C" w:rsidR="00B41FEB" w:rsidRPr="00C816F1" w:rsidRDefault="00B41FEB" w:rsidP="00B41FEB">
            <w:pPr>
              <w:spacing w:before="120"/>
              <w:rPr>
                <w:rFonts w:ascii="Arial" w:hAnsi="Arial" w:cs="Arial"/>
                <w:bCs/>
                <w:sz w:val="18"/>
                <w:szCs w:val="18"/>
                <w:lang w:val="en-GB" w:eastAsia="pt-PT"/>
              </w:rPr>
            </w:pPr>
            <w:r>
              <w:rPr>
                <w:rFonts w:ascii="Arial" w:hAnsi="Arial" w:cs="Arial"/>
                <w:bCs/>
                <w:sz w:val="18"/>
                <w:szCs w:val="18"/>
                <w:lang w:val="en-GB" w:eastAsia="pt-PT"/>
              </w:rPr>
              <w:t>Date of Birth</w:t>
            </w:r>
            <w:r w:rsidRPr="00C816F1">
              <w:rPr>
                <w:rFonts w:ascii="Arial" w:hAnsi="Arial" w:cs="Arial"/>
                <w:bCs/>
                <w:sz w:val="18"/>
                <w:szCs w:val="18"/>
                <w:lang w:val="en-GB" w:eastAsia="pt-PT"/>
              </w:rPr>
              <w:t>:</w:t>
            </w:r>
          </w:p>
        </w:tc>
        <w:tc>
          <w:tcPr>
            <w:tcW w:w="5238" w:type="dxa"/>
            <w:gridSpan w:val="2"/>
            <w:tcBorders>
              <w:top w:val="single" w:sz="4" w:space="0" w:color="auto"/>
              <w:left w:val="nil"/>
              <w:bottom w:val="single" w:sz="4" w:space="0" w:color="auto"/>
              <w:right w:val="nil"/>
            </w:tcBorders>
            <w:noWrap/>
          </w:tcPr>
          <w:p w14:paraId="5A1A3A7E" w14:textId="77777777" w:rsidR="00B41FEB" w:rsidRPr="00C816F1" w:rsidRDefault="00B41FEB" w:rsidP="00B41FEB">
            <w:pPr>
              <w:spacing w:before="120"/>
              <w:rPr>
                <w:rFonts w:ascii="Arial" w:hAnsi="Arial" w:cs="Arial"/>
                <w:bCs/>
                <w:sz w:val="18"/>
                <w:szCs w:val="18"/>
                <w:lang w:val="en-GB" w:eastAsia="pt-PT"/>
              </w:rPr>
            </w:pPr>
          </w:p>
        </w:tc>
      </w:tr>
      <w:tr w:rsidR="00B41FEB" w:rsidRPr="00C816F1" w14:paraId="7CEC4742" w14:textId="77777777" w:rsidTr="00B41FEB">
        <w:trPr>
          <w:gridBefore w:val="2"/>
          <w:gridAfter w:val="1"/>
          <w:wBefore w:w="568" w:type="dxa"/>
          <w:wAfter w:w="153" w:type="dxa"/>
          <w:trHeight w:val="295"/>
        </w:trPr>
        <w:tc>
          <w:tcPr>
            <w:tcW w:w="2835" w:type="dxa"/>
            <w:noWrap/>
            <w:hideMark/>
          </w:tcPr>
          <w:p w14:paraId="0CD111F8" w14:textId="2033E782" w:rsidR="00B41FEB" w:rsidRPr="00C816F1" w:rsidRDefault="00B41FEB" w:rsidP="00B41FEB">
            <w:pPr>
              <w:spacing w:before="120"/>
              <w:rPr>
                <w:rFonts w:ascii="Arial" w:hAnsi="Arial" w:cs="Arial"/>
                <w:bCs/>
                <w:sz w:val="18"/>
                <w:szCs w:val="18"/>
                <w:lang w:val="en-GB" w:eastAsia="pt-PT"/>
              </w:rPr>
            </w:pPr>
            <w:r>
              <w:rPr>
                <w:rFonts w:ascii="Arial" w:hAnsi="Arial" w:cs="Arial"/>
                <w:bCs/>
                <w:sz w:val="18"/>
                <w:szCs w:val="18"/>
                <w:lang w:val="en-GB" w:eastAsia="pt-PT"/>
              </w:rPr>
              <w:t>Place of Birth</w:t>
            </w:r>
            <w:r w:rsidRPr="00C816F1">
              <w:rPr>
                <w:rFonts w:ascii="Arial" w:hAnsi="Arial" w:cs="Arial"/>
                <w:bCs/>
                <w:sz w:val="18"/>
                <w:szCs w:val="18"/>
                <w:lang w:val="en-GB" w:eastAsia="pt-PT"/>
              </w:rPr>
              <w:t>:</w:t>
            </w:r>
          </w:p>
        </w:tc>
        <w:tc>
          <w:tcPr>
            <w:tcW w:w="5238" w:type="dxa"/>
            <w:gridSpan w:val="2"/>
            <w:tcBorders>
              <w:top w:val="single" w:sz="4" w:space="0" w:color="auto"/>
              <w:left w:val="nil"/>
              <w:bottom w:val="single" w:sz="4" w:space="0" w:color="auto"/>
              <w:right w:val="nil"/>
            </w:tcBorders>
            <w:noWrap/>
          </w:tcPr>
          <w:p w14:paraId="4BAB125D" w14:textId="77777777" w:rsidR="00B41FEB" w:rsidRPr="00C816F1" w:rsidRDefault="00B41FEB" w:rsidP="00B41FEB">
            <w:pPr>
              <w:spacing w:before="120"/>
              <w:rPr>
                <w:rFonts w:ascii="Arial" w:hAnsi="Arial" w:cs="Arial"/>
                <w:bCs/>
                <w:sz w:val="18"/>
                <w:szCs w:val="18"/>
                <w:lang w:val="en-GB" w:eastAsia="pt-PT"/>
              </w:rPr>
            </w:pPr>
          </w:p>
        </w:tc>
      </w:tr>
      <w:tr w:rsidR="00B41FEB" w:rsidRPr="00C816F1" w14:paraId="34D30C24" w14:textId="77777777" w:rsidTr="00B41FEB">
        <w:trPr>
          <w:gridBefore w:val="2"/>
          <w:gridAfter w:val="1"/>
          <w:wBefore w:w="568" w:type="dxa"/>
          <w:wAfter w:w="153" w:type="dxa"/>
          <w:trHeight w:val="295"/>
        </w:trPr>
        <w:tc>
          <w:tcPr>
            <w:tcW w:w="2835" w:type="dxa"/>
            <w:noWrap/>
            <w:hideMark/>
          </w:tcPr>
          <w:p w14:paraId="0F76A824" w14:textId="315F2FE6" w:rsidR="00B41FEB" w:rsidRPr="00C816F1" w:rsidRDefault="00B41FEB" w:rsidP="00B41FEB">
            <w:pPr>
              <w:spacing w:before="120"/>
              <w:rPr>
                <w:rFonts w:ascii="Arial" w:hAnsi="Arial" w:cs="Arial"/>
                <w:bCs/>
                <w:sz w:val="18"/>
                <w:szCs w:val="18"/>
                <w:lang w:val="en-GB" w:eastAsia="pt-PT"/>
              </w:rPr>
            </w:pPr>
            <w:r>
              <w:rPr>
                <w:rFonts w:ascii="Arial" w:hAnsi="Arial" w:cs="Arial"/>
                <w:bCs/>
                <w:sz w:val="18"/>
                <w:szCs w:val="18"/>
                <w:lang w:val="en-GB" w:eastAsia="pt-PT"/>
              </w:rPr>
              <w:lastRenderedPageBreak/>
              <w:t>Nationality</w:t>
            </w:r>
            <w:r w:rsidRPr="00C816F1">
              <w:rPr>
                <w:rFonts w:ascii="Arial" w:hAnsi="Arial" w:cs="Arial"/>
                <w:bCs/>
                <w:sz w:val="18"/>
                <w:szCs w:val="18"/>
                <w:lang w:val="en-GB" w:eastAsia="pt-PT"/>
              </w:rPr>
              <w:t>:</w:t>
            </w:r>
          </w:p>
        </w:tc>
        <w:tc>
          <w:tcPr>
            <w:tcW w:w="5238" w:type="dxa"/>
            <w:gridSpan w:val="2"/>
            <w:tcBorders>
              <w:top w:val="single" w:sz="4" w:space="0" w:color="auto"/>
              <w:left w:val="nil"/>
              <w:bottom w:val="single" w:sz="4" w:space="0" w:color="auto"/>
              <w:right w:val="nil"/>
            </w:tcBorders>
            <w:noWrap/>
          </w:tcPr>
          <w:p w14:paraId="561D159D" w14:textId="77777777" w:rsidR="00B41FEB" w:rsidRPr="00C816F1" w:rsidRDefault="00B41FEB" w:rsidP="00B41FEB">
            <w:pPr>
              <w:spacing w:before="120"/>
              <w:rPr>
                <w:rFonts w:ascii="Arial" w:hAnsi="Arial" w:cs="Arial"/>
                <w:bCs/>
                <w:sz w:val="18"/>
                <w:szCs w:val="18"/>
                <w:lang w:val="en-GB" w:eastAsia="pt-PT"/>
              </w:rPr>
            </w:pPr>
          </w:p>
        </w:tc>
      </w:tr>
      <w:tr w:rsidR="00B41FEB" w:rsidRPr="00660F74" w14:paraId="073A30C2" w14:textId="77777777" w:rsidTr="00B41FEB">
        <w:trPr>
          <w:gridBefore w:val="2"/>
          <w:gridAfter w:val="1"/>
          <w:wBefore w:w="568" w:type="dxa"/>
          <w:wAfter w:w="153" w:type="dxa"/>
          <w:trHeight w:val="295"/>
        </w:trPr>
        <w:tc>
          <w:tcPr>
            <w:tcW w:w="2835" w:type="dxa"/>
            <w:noWrap/>
            <w:hideMark/>
          </w:tcPr>
          <w:p w14:paraId="1F858E55" w14:textId="193A9C78" w:rsidR="00B41FEB" w:rsidRPr="00C816F1" w:rsidRDefault="00B41FEB" w:rsidP="00B41FEB">
            <w:pPr>
              <w:spacing w:before="120"/>
              <w:rPr>
                <w:rFonts w:ascii="Arial" w:hAnsi="Arial" w:cs="Arial"/>
                <w:bCs/>
                <w:sz w:val="18"/>
                <w:szCs w:val="18"/>
                <w:lang w:val="en-GB" w:eastAsia="pt-PT"/>
              </w:rPr>
            </w:pPr>
            <w:r>
              <w:rPr>
                <w:rFonts w:ascii="Arial" w:hAnsi="Arial" w:cs="Arial"/>
                <w:bCs/>
                <w:sz w:val="18"/>
                <w:szCs w:val="18"/>
                <w:lang w:val="en-GB" w:eastAsia="pt-PT"/>
              </w:rPr>
              <w:t xml:space="preserve">Office that qualifies this person as a </w:t>
            </w:r>
            <w:r w:rsidRPr="00C816F1">
              <w:rPr>
                <w:rFonts w:ascii="Arial" w:hAnsi="Arial" w:cs="Arial"/>
                <w:bCs/>
                <w:sz w:val="18"/>
                <w:szCs w:val="18"/>
                <w:lang w:val="en-GB" w:eastAsia="pt-PT"/>
              </w:rPr>
              <w:t>P</w:t>
            </w:r>
            <w:r>
              <w:rPr>
                <w:rFonts w:ascii="Arial" w:hAnsi="Arial" w:cs="Arial"/>
                <w:bCs/>
                <w:sz w:val="18"/>
                <w:szCs w:val="18"/>
                <w:lang w:val="en-GB" w:eastAsia="pt-PT"/>
              </w:rPr>
              <w:t>E</w:t>
            </w:r>
            <w:r w:rsidRPr="00C816F1">
              <w:rPr>
                <w:rFonts w:ascii="Arial" w:hAnsi="Arial" w:cs="Arial"/>
                <w:bCs/>
                <w:sz w:val="18"/>
                <w:szCs w:val="18"/>
                <w:lang w:val="en-GB" w:eastAsia="pt-PT"/>
              </w:rPr>
              <w:t>P</w:t>
            </w:r>
          </w:p>
        </w:tc>
        <w:tc>
          <w:tcPr>
            <w:tcW w:w="5238" w:type="dxa"/>
            <w:gridSpan w:val="2"/>
            <w:tcBorders>
              <w:top w:val="single" w:sz="4" w:space="0" w:color="auto"/>
              <w:left w:val="nil"/>
              <w:bottom w:val="single" w:sz="4" w:space="0" w:color="auto"/>
              <w:right w:val="nil"/>
            </w:tcBorders>
            <w:noWrap/>
          </w:tcPr>
          <w:p w14:paraId="61B210C5" w14:textId="77777777" w:rsidR="00B41FEB" w:rsidRPr="00C816F1" w:rsidRDefault="00B41FEB" w:rsidP="00B41FEB">
            <w:pPr>
              <w:spacing w:before="120"/>
              <w:rPr>
                <w:rFonts w:ascii="Arial" w:hAnsi="Arial" w:cs="Arial"/>
                <w:bCs/>
                <w:sz w:val="18"/>
                <w:szCs w:val="18"/>
                <w:lang w:val="en-GB" w:eastAsia="pt-PT"/>
              </w:rPr>
            </w:pPr>
          </w:p>
        </w:tc>
      </w:tr>
      <w:tr w:rsidR="00B41FEB" w:rsidRPr="00660F74" w14:paraId="1D6F0C49" w14:textId="77777777" w:rsidTr="00B41FEB">
        <w:trPr>
          <w:gridBefore w:val="2"/>
          <w:gridAfter w:val="1"/>
          <w:wBefore w:w="568" w:type="dxa"/>
          <w:wAfter w:w="153" w:type="dxa"/>
          <w:trHeight w:val="295"/>
        </w:trPr>
        <w:tc>
          <w:tcPr>
            <w:tcW w:w="2835" w:type="dxa"/>
            <w:noWrap/>
          </w:tcPr>
          <w:p w14:paraId="5E6D3820" w14:textId="77777777" w:rsidR="00B41FEB" w:rsidRPr="00C816F1" w:rsidRDefault="00B41FEB" w:rsidP="00B41FEB">
            <w:pPr>
              <w:spacing w:before="120"/>
              <w:rPr>
                <w:rFonts w:ascii="Arial" w:hAnsi="Arial" w:cs="Arial"/>
                <w:bCs/>
                <w:sz w:val="18"/>
                <w:szCs w:val="18"/>
                <w:lang w:val="en-GB" w:eastAsia="pt-PT"/>
              </w:rPr>
            </w:pPr>
          </w:p>
        </w:tc>
        <w:tc>
          <w:tcPr>
            <w:tcW w:w="5238" w:type="dxa"/>
            <w:gridSpan w:val="2"/>
            <w:noWrap/>
          </w:tcPr>
          <w:p w14:paraId="1F0EFF90" w14:textId="77777777" w:rsidR="00B41FEB" w:rsidRPr="00C816F1" w:rsidRDefault="00B41FEB" w:rsidP="00B41FEB">
            <w:pPr>
              <w:spacing w:before="120"/>
              <w:rPr>
                <w:rFonts w:ascii="Arial" w:hAnsi="Arial" w:cs="Arial"/>
                <w:bCs/>
                <w:sz w:val="18"/>
                <w:szCs w:val="18"/>
                <w:lang w:val="en-GB" w:eastAsia="pt-PT"/>
              </w:rPr>
            </w:pPr>
          </w:p>
        </w:tc>
      </w:tr>
      <w:tr w:rsidR="001F1975" w:rsidRPr="00660F74" w14:paraId="4F83AC2E" w14:textId="77777777" w:rsidTr="00B41FEB">
        <w:trPr>
          <w:trHeight w:val="245"/>
        </w:trPr>
        <w:tc>
          <w:tcPr>
            <w:tcW w:w="425" w:type="dxa"/>
            <w:noWrap/>
          </w:tcPr>
          <w:p w14:paraId="4836FF3F" w14:textId="77777777" w:rsidR="001F1975" w:rsidRPr="00C816F1" w:rsidRDefault="001F1975">
            <w:pPr>
              <w:spacing w:before="120"/>
              <w:rPr>
                <w:rFonts w:ascii="Arial" w:hAnsi="Arial" w:cs="Arial"/>
                <w:bCs/>
                <w:sz w:val="18"/>
                <w:szCs w:val="18"/>
                <w:lang w:val="en-GB" w:eastAsia="pt-PT"/>
              </w:rPr>
            </w:pPr>
          </w:p>
        </w:tc>
        <w:tc>
          <w:tcPr>
            <w:tcW w:w="8369" w:type="dxa"/>
            <w:gridSpan w:val="5"/>
            <w:noWrap/>
          </w:tcPr>
          <w:p w14:paraId="00EAEC9B" w14:textId="77777777" w:rsidR="001F1975" w:rsidRPr="00C816F1" w:rsidRDefault="001F1975">
            <w:pPr>
              <w:rPr>
                <w:rFonts w:ascii="Arial" w:hAnsi="Arial" w:cs="Arial"/>
                <w:b/>
                <w:bCs/>
                <w:sz w:val="18"/>
                <w:szCs w:val="18"/>
                <w:lang w:val="en-GB" w:eastAsia="pt-PT"/>
              </w:rPr>
            </w:pPr>
          </w:p>
        </w:tc>
      </w:tr>
      <w:tr w:rsidR="001F1975" w:rsidRPr="00660F74" w14:paraId="0851673B" w14:textId="77777777" w:rsidTr="00B41FEB">
        <w:trPr>
          <w:trHeight w:val="245"/>
        </w:trPr>
        <w:tc>
          <w:tcPr>
            <w:tcW w:w="425" w:type="dxa"/>
            <w:tcBorders>
              <w:top w:val="single" w:sz="4" w:space="0" w:color="auto"/>
              <w:left w:val="single" w:sz="4" w:space="0" w:color="auto"/>
              <w:bottom w:val="single" w:sz="4" w:space="0" w:color="auto"/>
              <w:right w:val="single" w:sz="4" w:space="0" w:color="auto"/>
            </w:tcBorders>
            <w:noWrap/>
          </w:tcPr>
          <w:p w14:paraId="0971518F" w14:textId="77777777" w:rsidR="001F1975" w:rsidRPr="00C816F1" w:rsidRDefault="001F1975">
            <w:pPr>
              <w:spacing w:before="120"/>
              <w:rPr>
                <w:rFonts w:ascii="Arial" w:hAnsi="Arial" w:cs="Arial"/>
                <w:bCs/>
                <w:sz w:val="18"/>
                <w:szCs w:val="18"/>
                <w:lang w:val="en-GB" w:eastAsia="pt-PT"/>
              </w:rPr>
            </w:pPr>
          </w:p>
        </w:tc>
        <w:tc>
          <w:tcPr>
            <w:tcW w:w="8369" w:type="dxa"/>
            <w:gridSpan w:val="5"/>
            <w:tcBorders>
              <w:top w:val="nil"/>
              <w:left w:val="single" w:sz="4" w:space="0" w:color="auto"/>
              <w:bottom w:val="nil"/>
              <w:right w:val="nil"/>
            </w:tcBorders>
            <w:noWrap/>
            <w:hideMark/>
          </w:tcPr>
          <w:p w14:paraId="5B5288A7" w14:textId="209E2492" w:rsidR="001F1975" w:rsidRPr="00C816F1" w:rsidRDefault="00B41FEB" w:rsidP="00B41FEB">
            <w:pPr>
              <w:rPr>
                <w:rFonts w:ascii="Arial" w:hAnsi="Arial" w:cs="Arial"/>
                <w:bCs/>
                <w:i/>
                <w:sz w:val="18"/>
                <w:szCs w:val="18"/>
                <w:lang w:val="en-GB" w:eastAsia="pt-PT"/>
              </w:rPr>
            </w:pPr>
            <w:r>
              <w:rPr>
                <w:rFonts w:ascii="Arial" w:hAnsi="Arial" w:cs="Arial"/>
                <w:b/>
                <w:bCs/>
                <w:sz w:val="18"/>
                <w:szCs w:val="18"/>
                <w:lang w:val="en-GB" w:eastAsia="pt-PT"/>
              </w:rPr>
              <w:t xml:space="preserve">I am not a </w:t>
            </w:r>
            <w:r w:rsidR="001F1975" w:rsidRPr="00C816F1">
              <w:rPr>
                <w:rFonts w:ascii="Arial" w:hAnsi="Arial" w:cs="Arial"/>
                <w:b/>
                <w:bCs/>
                <w:sz w:val="18"/>
                <w:szCs w:val="18"/>
                <w:lang w:val="en-GB" w:eastAsia="pt-PT"/>
              </w:rPr>
              <w:t>“</w:t>
            </w:r>
            <w:r>
              <w:rPr>
                <w:rFonts w:ascii="Arial" w:hAnsi="Arial" w:cs="Arial"/>
                <w:b/>
                <w:bCs/>
                <w:sz w:val="18"/>
                <w:szCs w:val="18"/>
                <w:lang w:val="en-GB" w:eastAsia="pt-PT"/>
              </w:rPr>
              <w:t>Politically Exposed Person</w:t>
            </w:r>
            <w:r w:rsidR="001F1975" w:rsidRPr="00C816F1">
              <w:rPr>
                <w:rFonts w:ascii="Arial" w:hAnsi="Arial" w:cs="Arial"/>
                <w:b/>
                <w:bCs/>
                <w:sz w:val="18"/>
                <w:szCs w:val="18"/>
                <w:lang w:val="en-GB" w:eastAsia="pt-PT"/>
              </w:rPr>
              <w:t>” (P</w:t>
            </w:r>
            <w:r>
              <w:rPr>
                <w:rFonts w:ascii="Arial" w:hAnsi="Arial" w:cs="Arial"/>
                <w:b/>
                <w:bCs/>
                <w:sz w:val="18"/>
                <w:szCs w:val="18"/>
                <w:lang w:val="en-GB" w:eastAsia="pt-PT"/>
              </w:rPr>
              <w:t>EP</w:t>
            </w:r>
            <w:r w:rsidR="001F1975" w:rsidRPr="00C816F1">
              <w:rPr>
                <w:rFonts w:ascii="Arial" w:hAnsi="Arial" w:cs="Arial"/>
                <w:b/>
                <w:bCs/>
                <w:sz w:val="18"/>
                <w:szCs w:val="18"/>
                <w:lang w:val="en-GB" w:eastAsia="pt-PT"/>
              </w:rPr>
              <w:t>)</w:t>
            </w:r>
            <w:r w:rsidR="001F1975" w:rsidRPr="00C816F1">
              <w:rPr>
                <w:rFonts w:ascii="Arial" w:hAnsi="Arial" w:cs="Arial"/>
                <w:bCs/>
                <w:sz w:val="18"/>
                <w:szCs w:val="18"/>
                <w:lang w:val="en-GB" w:eastAsia="pt-PT"/>
              </w:rPr>
              <w:t>.</w:t>
            </w:r>
          </w:p>
        </w:tc>
      </w:tr>
    </w:tbl>
    <w:p w14:paraId="35F1FFE0" w14:textId="77777777" w:rsidR="001F1975" w:rsidRPr="00C816F1" w:rsidRDefault="001F1975" w:rsidP="001F1975">
      <w:pPr>
        <w:rPr>
          <w:rFonts w:ascii="Arial" w:hAnsi="Arial" w:cs="Arial"/>
          <w:sz w:val="20"/>
          <w:szCs w:val="20"/>
          <w:lang w:val="en-GB"/>
        </w:rPr>
      </w:pPr>
      <w:r w:rsidRPr="00C816F1">
        <w:rPr>
          <w:rFonts w:ascii="Arial" w:hAnsi="Arial" w:cs="Arial"/>
          <w:lang w:val="en-GB"/>
        </w:rPr>
        <w:br w:type="page"/>
      </w:r>
    </w:p>
    <w:p w14:paraId="1FF20C1E" w14:textId="77777777" w:rsidR="001F1975" w:rsidRPr="00C816F1" w:rsidRDefault="001F1975" w:rsidP="001F1975">
      <w:pPr>
        <w:rPr>
          <w:rFonts w:ascii="Arial" w:hAnsi="Arial" w:cs="Arial"/>
          <w:lang w:val="en-GB"/>
        </w:rPr>
      </w:pPr>
    </w:p>
    <w:p w14:paraId="796B8B00" w14:textId="067E3531" w:rsidR="001F1975" w:rsidRPr="00C816F1" w:rsidRDefault="008D28F5" w:rsidP="001F1975">
      <w:pPr>
        <w:rPr>
          <w:rFonts w:ascii="Arial" w:hAnsi="Arial" w:cs="Arial"/>
          <w:lang w:val="en-GB"/>
        </w:rPr>
      </w:pPr>
      <w:r w:rsidRPr="00C816F1">
        <w:rPr>
          <w:rFonts w:ascii="Arial" w:hAnsi="Arial" w:cs="Arial"/>
          <w:b/>
          <w:lang w:val="en-GB"/>
        </w:rPr>
        <w:t>PART</w:t>
      </w:r>
      <w:r w:rsidR="00657F13">
        <w:rPr>
          <w:rFonts w:ascii="Arial" w:hAnsi="Arial" w:cs="Arial"/>
          <w:b/>
          <w:lang w:val="en-GB"/>
        </w:rPr>
        <w:t xml:space="preserve"> 2</w:t>
      </w:r>
      <w:r w:rsidR="001F1975" w:rsidRPr="00C816F1">
        <w:rPr>
          <w:rFonts w:ascii="Arial" w:hAnsi="Arial" w:cs="Arial"/>
          <w:b/>
          <w:lang w:val="en-GB"/>
        </w:rPr>
        <w:t xml:space="preserve"> </w:t>
      </w:r>
      <w:r w:rsidR="001F1975" w:rsidRPr="00C816F1">
        <w:rPr>
          <w:rFonts w:ascii="Arial" w:hAnsi="Arial" w:cs="Arial"/>
          <w:lang w:val="en-GB"/>
        </w:rPr>
        <w:t xml:space="preserve">– </w:t>
      </w:r>
      <w:r w:rsidR="00657F13">
        <w:rPr>
          <w:rFonts w:ascii="Arial" w:hAnsi="Arial" w:cs="Arial"/>
          <w:lang w:val="en-GB"/>
        </w:rPr>
        <w:t>Co</w:t>
      </w:r>
      <w:r w:rsidR="00237A0D">
        <w:rPr>
          <w:rFonts w:ascii="Arial" w:hAnsi="Arial" w:cs="Arial"/>
          <w:lang w:val="en-GB"/>
        </w:rPr>
        <w:t>-</w:t>
      </w:r>
      <w:r w:rsidR="00657F13">
        <w:rPr>
          <w:rFonts w:ascii="Arial" w:hAnsi="Arial" w:cs="Arial"/>
          <w:lang w:val="en-GB"/>
        </w:rPr>
        <w:t>investor</w:t>
      </w:r>
      <w:r w:rsidR="008232C5">
        <w:rPr>
          <w:rFonts w:ascii="Arial" w:hAnsi="Arial" w:cs="Arial"/>
          <w:lang w:val="en-GB"/>
        </w:rPr>
        <w:t>’s Certification</w:t>
      </w:r>
    </w:p>
    <w:p w14:paraId="2DC0686D" w14:textId="32CB4E13" w:rsidR="00CE54E6" w:rsidRPr="00C816F1" w:rsidRDefault="00A132FE" w:rsidP="001D313E">
      <w:pPr>
        <w:jc w:val="both"/>
        <w:rPr>
          <w:rFonts w:ascii="Arial" w:hAnsi="Arial" w:cs="Arial"/>
          <w:sz w:val="18"/>
          <w:szCs w:val="18"/>
          <w:lang w:val="en-GB"/>
        </w:rPr>
      </w:pPr>
      <w:r>
        <w:rPr>
          <w:rFonts w:ascii="Arial" w:hAnsi="Arial" w:cs="Arial"/>
          <w:sz w:val="18"/>
          <w:szCs w:val="18"/>
          <w:lang w:val="en-GB"/>
        </w:rPr>
        <w:t xml:space="preserve">This form comprehends </w:t>
      </w:r>
      <w:r w:rsidR="001F1975" w:rsidRPr="00C816F1">
        <w:rPr>
          <w:rFonts w:ascii="Arial" w:hAnsi="Arial" w:cs="Arial"/>
          <w:sz w:val="18"/>
          <w:szCs w:val="18"/>
          <w:lang w:val="en-GB"/>
        </w:rPr>
        <w:t xml:space="preserve">____ ( _________ ) </w:t>
      </w:r>
      <w:r>
        <w:rPr>
          <w:rFonts w:ascii="Arial" w:hAnsi="Arial" w:cs="Arial"/>
          <w:sz w:val="18"/>
          <w:szCs w:val="18"/>
          <w:lang w:val="en-GB"/>
        </w:rPr>
        <w:t>pages and</w:t>
      </w:r>
      <w:r w:rsidR="001F1975" w:rsidRPr="00C816F1">
        <w:rPr>
          <w:rFonts w:ascii="Arial" w:hAnsi="Arial" w:cs="Arial"/>
          <w:sz w:val="18"/>
          <w:szCs w:val="18"/>
          <w:lang w:val="en-GB"/>
        </w:rPr>
        <w:t xml:space="preserve"> ____ ( _________ ) </w:t>
      </w:r>
      <w:r>
        <w:rPr>
          <w:rFonts w:ascii="Arial" w:hAnsi="Arial" w:cs="Arial"/>
          <w:sz w:val="18"/>
          <w:szCs w:val="18"/>
          <w:lang w:val="en-GB"/>
        </w:rPr>
        <w:t>Annexes</w:t>
      </w:r>
      <w:r w:rsidR="001F1975" w:rsidRPr="00C816F1">
        <w:rPr>
          <w:rFonts w:ascii="Arial" w:hAnsi="Arial" w:cs="Arial"/>
          <w:sz w:val="18"/>
          <w:szCs w:val="18"/>
          <w:lang w:val="en-GB"/>
        </w:rPr>
        <w:t xml:space="preserve"> </w:t>
      </w:r>
      <w:r>
        <w:rPr>
          <w:rFonts w:ascii="Arial" w:hAnsi="Arial" w:cs="Arial"/>
          <w:sz w:val="18"/>
          <w:szCs w:val="18"/>
          <w:lang w:val="en-GB"/>
        </w:rPr>
        <w:t>that</w:t>
      </w:r>
      <w:r w:rsidR="001F1975" w:rsidRPr="00C816F1">
        <w:rPr>
          <w:rFonts w:ascii="Arial" w:hAnsi="Arial" w:cs="Arial"/>
          <w:sz w:val="18"/>
          <w:szCs w:val="18"/>
          <w:lang w:val="en-GB"/>
        </w:rPr>
        <w:t xml:space="preserve">, </w:t>
      </w:r>
      <w:r>
        <w:rPr>
          <w:rFonts w:ascii="Arial" w:hAnsi="Arial" w:cs="Arial"/>
          <w:sz w:val="18"/>
          <w:szCs w:val="18"/>
          <w:lang w:val="en-GB"/>
        </w:rPr>
        <w:t>as a whole</w:t>
      </w:r>
      <w:r w:rsidR="001F1975" w:rsidRPr="00C816F1">
        <w:rPr>
          <w:rFonts w:ascii="Arial" w:hAnsi="Arial" w:cs="Arial"/>
          <w:sz w:val="18"/>
          <w:szCs w:val="18"/>
          <w:lang w:val="en-GB"/>
        </w:rPr>
        <w:t xml:space="preserve">, </w:t>
      </w:r>
      <w:r>
        <w:rPr>
          <w:rFonts w:ascii="Arial" w:hAnsi="Arial" w:cs="Arial"/>
          <w:sz w:val="18"/>
          <w:szCs w:val="18"/>
          <w:lang w:val="en-GB"/>
        </w:rPr>
        <w:t xml:space="preserve">fully and integrally identify the </w:t>
      </w:r>
      <w:r w:rsidR="00657F13">
        <w:rPr>
          <w:rFonts w:ascii="Arial" w:hAnsi="Arial" w:cs="Arial"/>
          <w:sz w:val="18"/>
          <w:szCs w:val="18"/>
          <w:lang w:val="en-GB"/>
        </w:rPr>
        <w:t>Co</w:t>
      </w:r>
      <w:r w:rsidR="00237A0D">
        <w:rPr>
          <w:rFonts w:ascii="Arial" w:hAnsi="Arial" w:cs="Arial"/>
          <w:sz w:val="18"/>
          <w:szCs w:val="18"/>
          <w:lang w:val="en-GB"/>
        </w:rPr>
        <w:t>-</w:t>
      </w:r>
      <w:r w:rsidR="00657F13">
        <w:rPr>
          <w:rFonts w:ascii="Arial" w:hAnsi="Arial" w:cs="Arial"/>
          <w:sz w:val="18"/>
          <w:szCs w:val="18"/>
          <w:lang w:val="en-GB"/>
        </w:rPr>
        <w:t xml:space="preserve">investor </w:t>
      </w:r>
      <w:r>
        <w:rPr>
          <w:rFonts w:ascii="Arial" w:hAnsi="Arial" w:cs="Arial"/>
          <w:sz w:val="18"/>
          <w:szCs w:val="18"/>
          <w:lang w:val="en-GB"/>
        </w:rPr>
        <w:t xml:space="preserve">as well the latter’s capacity as </w:t>
      </w:r>
      <w:r w:rsidR="00657F13">
        <w:rPr>
          <w:rFonts w:ascii="Arial" w:hAnsi="Arial" w:cs="Arial"/>
          <w:sz w:val="18"/>
          <w:szCs w:val="18"/>
          <w:lang w:val="en-GB"/>
        </w:rPr>
        <w:t>a Politically Exposed Person</w:t>
      </w:r>
      <w:r>
        <w:rPr>
          <w:rFonts w:ascii="Arial" w:hAnsi="Arial" w:cs="Arial"/>
          <w:sz w:val="18"/>
          <w:szCs w:val="18"/>
          <w:lang w:val="en-GB"/>
        </w:rPr>
        <w:t>, Close Family of Politically Exposed Persons</w:t>
      </w:r>
      <w:r w:rsidRPr="00C816F1">
        <w:rPr>
          <w:rFonts w:ascii="Arial" w:hAnsi="Arial" w:cs="Arial"/>
          <w:sz w:val="18"/>
          <w:szCs w:val="18"/>
          <w:lang w:val="en-GB"/>
        </w:rPr>
        <w:t xml:space="preserve"> </w:t>
      </w:r>
      <w:r>
        <w:rPr>
          <w:rFonts w:ascii="Arial" w:hAnsi="Arial" w:cs="Arial"/>
          <w:sz w:val="18"/>
          <w:szCs w:val="18"/>
          <w:lang w:val="en-GB"/>
        </w:rPr>
        <w:t>or Close Associates of Politically Exposed Persons</w:t>
      </w:r>
      <w:r w:rsidR="001F1975" w:rsidRPr="00C816F1">
        <w:rPr>
          <w:rFonts w:ascii="Arial" w:hAnsi="Arial" w:cs="Arial"/>
          <w:sz w:val="18"/>
          <w:szCs w:val="18"/>
          <w:lang w:val="en-GB"/>
        </w:rPr>
        <w:t>.</w:t>
      </w:r>
    </w:p>
    <w:p w14:paraId="4972E6F4" w14:textId="15C875D8" w:rsidR="00CE54E6" w:rsidRPr="00C816F1" w:rsidRDefault="00A132FE" w:rsidP="00CE54E6">
      <w:pPr>
        <w:jc w:val="both"/>
        <w:rPr>
          <w:rFonts w:ascii="Arial" w:hAnsi="Arial" w:cs="Arial"/>
          <w:sz w:val="18"/>
          <w:szCs w:val="18"/>
          <w:lang w:val="en-GB"/>
        </w:rPr>
      </w:pPr>
      <w:r>
        <w:rPr>
          <w:rFonts w:ascii="Arial" w:hAnsi="Arial" w:cs="Arial"/>
          <w:sz w:val="18"/>
          <w:szCs w:val="18"/>
          <w:lang w:val="en-GB"/>
        </w:rPr>
        <w:t xml:space="preserve">The personal data provided herein shall be treated by </w:t>
      </w:r>
      <w:r w:rsidR="00CE54E6" w:rsidRPr="00C816F1">
        <w:rPr>
          <w:rFonts w:ascii="Arial" w:hAnsi="Arial" w:cs="Arial"/>
          <w:sz w:val="18"/>
          <w:szCs w:val="18"/>
          <w:lang w:val="en-GB"/>
        </w:rPr>
        <w:t xml:space="preserve">PME Investimentos – </w:t>
      </w:r>
      <w:proofErr w:type="spellStart"/>
      <w:r w:rsidR="00CE54E6" w:rsidRPr="00C816F1">
        <w:rPr>
          <w:rFonts w:ascii="Arial" w:hAnsi="Arial" w:cs="Arial"/>
          <w:sz w:val="18"/>
          <w:szCs w:val="18"/>
          <w:lang w:val="en-GB"/>
        </w:rPr>
        <w:t>Sociedade</w:t>
      </w:r>
      <w:proofErr w:type="spellEnd"/>
      <w:r w:rsidR="00CE54E6" w:rsidRPr="00C816F1">
        <w:rPr>
          <w:rFonts w:ascii="Arial" w:hAnsi="Arial" w:cs="Arial"/>
          <w:sz w:val="18"/>
          <w:szCs w:val="18"/>
          <w:lang w:val="en-GB"/>
        </w:rPr>
        <w:t xml:space="preserve"> de </w:t>
      </w:r>
      <w:proofErr w:type="spellStart"/>
      <w:r w:rsidR="00CE54E6" w:rsidRPr="00C816F1">
        <w:rPr>
          <w:rFonts w:ascii="Arial" w:hAnsi="Arial" w:cs="Arial"/>
          <w:sz w:val="18"/>
          <w:szCs w:val="18"/>
          <w:lang w:val="en-GB"/>
        </w:rPr>
        <w:t>Investimento</w:t>
      </w:r>
      <w:proofErr w:type="spellEnd"/>
      <w:r w:rsidR="00CE54E6" w:rsidRPr="00C816F1">
        <w:rPr>
          <w:rFonts w:ascii="Arial" w:hAnsi="Arial" w:cs="Arial"/>
          <w:sz w:val="18"/>
          <w:szCs w:val="18"/>
          <w:lang w:val="en-GB"/>
        </w:rPr>
        <w:t xml:space="preserve">, S.A., </w:t>
      </w:r>
      <w:r>
        <w:rPr>
          <w:rFonts w:ascii="Arial" w:hAnsi="Arial" w:cs="Arial"/>
          <w:sz w:val="18"/>
          <w:szCs w:val="18"/>
          <w:lang w:val="en-GB"/>
        </w:rPr>
        <w:t xml:space="preserve">for the exclusive purpose of the fulfilment of </w:t>
      </w:r>
      <w:r w:rsidR="00CE54E6" w:rsidRPr="00C816F1">
        <w:rPr>
          <w:rFonts w:ascii="Arial" w:hAnsi="Arial" w:cs="Arial"/>
          <w:sz w:val="18"/>
          <w:szCs w:val="18"/>
          <w:lang w:val="en-GB"/>
        </w:rPr>
        <w:t>PME Investimentos</w:t>
      </w:r>
      <w:r>
        <w:rPr>
          <w:rFonts w:ascii="Arial" w:hAnsi="Arial" w:cs="Arial"/>
          <w:sz w:val="18"/>
          <w:szCs w:val="18"/>
          <w:lang w:val="en-GB"/>
        </w:rPr>
        <w:t>’ legal obligations in respect of the prevention and countering of money laundering and terrorism financing</w:t>
      </w:r>
      <w:r w:rsidR="00CE54E6" w:rsidRPr="00C816F1">
        <w:rPr>
          <w:rFonts w:ascii="Arial" w:hAnsi="Arial" w:cs="Arial"/>
          <w:sz w:val="18"/>
          <w:szCs w:val="18"/>
          <w:lang w:val="en-GB"/>
        </w:rPr>
        <w:t xml:space="preserve">. </w:t>
      </w:r>
      <w:r>
        <w:rPr>
          <w:rFonts w:ascii="Arial" w:hAnsi="Arial" w:cs="Arial"/>
          <w:sz w:val="18"/>
          <w:szCs w:val="18"/>
          <w:lang w:val="en-GB"/>
        </w:rPr>
        <w:t>These data will be kept for the legally established period and are subject to an updating obligation by their owner if a change occurs</w:t>
      </w:r>
      <w:r w:rsidR="00CE54E6" w:rsidRPr="00C816F1">
        <w:rPr>
          <w:rFonts w:ascii="Arial" w:hAnsi="Arial" w:cs="Arial"/>
          <w:sz w:val="18"/>
          <w:szCs w:val="18"/>
          <w:lang w:val="en-GB"/>
        </w:rPr>
        <w:t xml:space="preserve">. </w:t>
      </w:r>
      <w:r>
        <w:rPr>
          <w:rFonts w:ascii="Arial" w:hAnsi="Arial" w:cs="Arial"/>
          <w:sz w:val="18"/>
          <w:szCs w:val="18"/>
          <w:lang w:val="en-GB"/>
        </w:rPr>
        <w:t xml:space="preserve">If any doubts arise, please do not hesitate to contact us directly by e-mail to </w:t>
      </w:r>
      <w:hyperlink r:id="rId7" w:history="1">
        <w:r w:rsidR="00CE54E6" w:rsidRPr="00C816F1">
          <w:rPr>
            <w:rStyle w:val="Hyperlink"/>
            <w:rFonts w:ascii="Arial" w:hAnsi="Arial" w:cs="Arial"/>
            <w:sz w:val="18"/>
            <w:szCs w:val="18"/>
            <w:lang w:val="en-GB"/>
          </w:rPr>
          <w:t>dpo@pmeinvestimentos.pt</w:t>
        </w:r>
      </w:hyperlink>
      <w:r w:rsidR="00CE54E6" w:rsidRPr="00C816F1">
        <w:rPr>
          <w:rFonts w:ascii="Arial" w:hAnsi="Arial" w:cs="Arial"/>
          <w:sz w:val="18"/>
          <w:szCs w:val="18"/>
          <w:lang w:val="en-GB"/>
        </w:rPr>
        <w:t xml:space="preserve"> </w:t>
      </w:r>
      <w:r>
        <w:rPr>
          <w:rFonts w:ascii="Arial" w:hAnsi="Arial" w:cs="Arial"/>
          <w:sz w:val="18"/>
          <w:szCs w:val="18"/>
          <w:lang w:val="en-GB"/>
        </w:rPr>
        <w:t xml:space="preserve">or by any means of contact available on our website </w:t>
      </w:r>
      <w:hyperlink r:id="rId8" w:history="1">
        <w:r w:rsidR="00CE54E6" w:rsidRPr="00C816F1">
          <w:rPr>
            <w:rStyle w:val="Hyperlink"/>
            <w:rFonts w:ascii="Arial" w:hAnsi="Arial" w:cs="Arial"/>
            <w:sz w:val="18"/>
            <w:szCs w:val="18"/>
            <w:lang w:val="en-GB"/>
          </w:rPr>
          <w:t>www.pmeinvestimentos.pt</w:t>
        </w:r>
      </w:hyperlink>
      <w:r w:rsidR="00CE54E6" w:rsidRPr="00C816F1">
        <w:rPr>
          <w:rFonts w:ascii="Arial" w:hAnsi="Arial" w:cs="Arial"/>
          <w:sz w:val="18"/>
          <w:szCs w:val="18"/>
          <w:lang w:val="en-GB"/>
        </w:rPr>
        <w:t>.</w:t>
      </w:r>
    </w:p>
    <w:tbl>
      <w:tblPr>
        <w:tblW w:w="8794" w:type="dxa"/>
        <w:tblInd w:w="65" w:type="dxa"/>
        <w:tblLayout w:type="fixed"/>
        <w:tblCellMar>
          <w:left w:w="70" w:type="dxa"/>
          <w:right w:w="70" w:type="dxa"/>
        </w:tblCellMar>
        <w:tblLook w:val="04A0" w:firstRow="1" w:lastRow="0" w:firstColumn="1" w:lastColumn="0" w:noHBand="0" w:noVBand="1"/>
      </w:tblPr>
      <w:tblGrid>
        <w:gridCol w:w="3407"/>
        <w:gridCol w:w="1134"/>
        <w:gridCol w:w="4253"/>
      </w:tblGrid>
      <w:tr w:rsidR="001F1975" w:rsidRPr="00660F74" w14:paraId="4C854BF5" w14:textId="77777777" w:rsidTr="00B3706F">
        <w:trPr>
          <w:trHeight w:val="295"/>
        </w:trPr>
        <w:tc>
          <w:tcPr>
            <w:tcW w:w="3407" w:type="dxa"/>
            <w:noWrap/>
            <w:hideMark/>
          </w:tcPr>
          <w:p w14:paraId="5812F1CF" w14:textId="3C7F0E5D" w:rsidR="001F1975" w:rsidRPr="00C816F1" w:rsidRDefault="001F1975" w:rsidP="00657F13">
            <w:pPr>
              <w:tabs>
                <w:tab w:val="left" w:pos="1630"/>
              </w:tabs>
              <w:spacing w:before="240"/>
              <w:rPr>
                <w:rFonts w:ascii="Arial" w:hAnsi="Arial" w:cs="Arial"/>
                <w:bCs/>
                <w:sz w:val="18"/>
                <w:szCs w:val="18"/>
                <w:lang w:val="en-GB" w:eastAsia="pt-PT"/>
              </w:rPr>
            </w:pPr>
            <w:r w:rsidRPr="00C816F1">
              <w:rPr>
                <w:rFonts w:ascii="Arial" w:hAnsi="Arial" w:cs="Arial"/>
                <w:bCs/>
                <w:sz w:val="18"/>
                <w:szCs w:val="18"/>
                <w:lang w:val="en-GB" w:eastAsia="pt-PT"/>
              </w:rPr>
              <w:t>(</w:t>
            </w:r>
            <w:r w:rsidR="008232C5">
              <w:rPr>
                <w:rFonts w:ascii="Arial" w:hAnsi="Arial" w:cs="Arial"/>
                <w:bCs/>
                <w:sz w:val="18"/>
                <w:szCs w:val="18"/>
                <w:lang w:val="en-GB" w:eastAsia="pt-PT"/>
              </w:rPr>
              <w:t xml:space="preserve">Name of the </w:t>
            </w:r>
            <w:r w:rsidR="00657F13">
              <w:rPr>
                <w:rFonts w:ascii="Arial" w:hAnsi="Arial" w:cs="Arial"/>
                <w:bCs/>
                <w:sz w:val="18"/>
                <w:szCs w:val="18"/>
                <w:lang w:val="en-GB" w:eastAsia="pt-PT"/>
              </w:rPr>
              <w:t>Co</w:t>
            </w:r>
            <w:r w:rsidR="00237A0D">
              <w:rPr>
                <w:rFonts w:ascii="Arial" w:hAnsi="Arial" w:cs="Arial"/>
                <w:bCs/>
                <w:sz w:val="18"/>
                <w:szCs w:val="18"/>
                <w:lang w:val="en-GB" w:eastAsia="pt-PT"/>
              </w:rPr>
              <w:t>-</w:t>
            </w:r>
            <w:r w:rsidR="00657F13">
              <w:rPr>
                <w:rFonts w:ascii="Arial" w:hAnsi="Arial" w:cs="Arial"/>
                <w:bCs/>
                <w:sz w:val="18"/>
                <w:szCs w:val="18"/>
                <w:lang w:val="en-GB" w:eastAsia="pt-PT"/>
              </w:rPr>
              <w:t>investor</w:t>
            </w:r>
            <w:r w:rsidRPr="00C816F1">
              <w:rPr>
                <w:rFonts w:ascii="Arial" w:hAnsi="Arial" w:cs="Arial"/>
                <w:bCs/>
                <w:sz w:val="18"/>
                <w:szCs w:val="18"/>
                <w:lang w:val="en-GB" w:eastAsia="pt-PT"/>
              </w:rPr>
              <w:t>)</w:t>
            </w:r>
          </w:p>
        </w:tc>
        <w:tc>
          <w:tcPr>
            <w:tcW w:w="1134" w:type="dxa"/>
          </w:tcPr>
          <w:p w14:paraId="69D383DD" w14:textId="77777777" w:rsidR="001F1975" w:rsidRPr="00C816F1" w:rsidRDefault="001F1975">
            <w:pPr>
              <w:spacing w:before="240"/>
              <w:rPr>
                <w:rFonts w:ascii="Arial" w:hAnsi="Arial" w:cs="Arial"/>
                <w:bCs/>
                <w:sz w:val="18"/>
                <w:szCs w:val="18"/>
                <w:lang w:val="en-GB" w:eastAsia="pt-PT"/>
              </w:rPr>
            </w:pPr>
          </w:p>
        </w:tc>
        <w:tc>
          <w:tcPr>
            <w:tcW w:w="4253" w:type="dxa"/>
          </w:tcPr>
          <w:p w14:paraId="7276A42D" w14:textId="77777777" w:rsidR="001F1975" w:rsidRPr="00C816F1" w:rsidRDefault="001F1975">
            <w:pPr>
              <w:spacing w:before="240"/>
              <w:rPr>
                <w:rFonts w:ascii="Arial" w:hAnsi="Arial" w:cs="Arial"/>
                <w:bCs/>
                <w:sz w:val="18"/>
                <w:szCs w:val="18"/>
                <w:lang w:val="en-GB" w:eastAsia="pt-PT"/>
              </w:rPr>
            </w:pPr>
          </w:p>
        </w:tc>
      </w:tr>
      <w:tr w:rsidR="001F1975" w:rsidRPr="00660F74" w14:paraId="4985B68B" w14:textId="77777777" w:rsidTr="00B3706F">
        <w:trPr>
          <w:trHeight w:val="295"/>
        </w:trPr>
        <w:tc>
          <w:tcPr>
            <w:tcW w:w="3407" w:type="dxa"/>
            <w:tcBorders>
              <w:top w:val="nil"/>
              <w:left w:val="nil"/>
              <w:bottom w:val="single" w:sz="4" w:space="0" w:color="auto"/>
              <w:right w:val="nil"/>
            </w:tcBorders>
            <w:noWrap/>
          </w:tcPr>
          <w:p w14:paraId="30BFC85A" w14:textId="77777777" w:rsidR="001F1975" w:rsidRPr="00C816F1" w:rsidRDefault="001F1975">
            <w:pPr>
              <w:tabs>
                <w:tab w:val="left" w:pos="1630"/>
              </w:tabs>
              <w:spacing w:before="240"/>
              <w:rPr>
                <w:rFonts w:ascii="Arial" w:hAnsi="Arial" w:cs="Arial"/>
                <w:bCs/>
                <w:sz w:val="18"/>
                <w:szCs w:val="18"/>
                <w:lang w:val="en-GB" w:eastAsia="pt-PT"/>
              </w:rPr>
            </w:pPr>
          </w:p>
        </w:tc>
        <w:tc>
          <w:tcPr>
            <w:tcW w:w="1134" w:type="dxa"/>
          </w:tcPr>
          <w:p w14:paraId="4875F013" w14:textId="77777777" w:rsidR="001F1975" w:rsidRPr="00C816F1" w:rsidRDefault="001F1975">
            <w:pPr>
              <w:spacing w:before="240"/>
              <w:rPr>
                <w:rFonts w:ascii="Arial" w:hAnsi="Arial" w:cs="Arial"/>
                <w:bCs/>
                <w:sz w:val="18"/>
                <w:szCs w:val="18"/>
                <w:lang w:val="en-GB" w:eastAsia="pt-PT"/>
              </w:rPr>
            </w:pPr>
          </w:p>
        </w:tc>
        <w:tc>
          <w:tcPr>
            <w:tcW w:w="4253" w:type="dxa"/>
            <w:tcBorders>
              <w:top w:val="nil"/>
              <w:left w:val="nil"/>
              <w:bottom w:val="single" w:sz="4" w:space="0" w:color="auto"/>
              <w:right w:val="nil"/>
            </w:tcBorders>
          </w:tcPr>
          <w:p w14:paraId="6F87D866" w14:textId="77777777" w:rsidR="001F1975" w:rsidRPr="00C816F1" w:rsidRDefault="001F1975">
            <w:pPr>
              <w:spacing w:before="240"/>
              <w:rPr>
                <w:rFonts w:ascii="Arial" w:hAnsi="Arial" w:cs="Arial"/>
                <w:bCs/>
                <w:sz w:val="18"/>
                <w:szCs w:val="18"/>
                <w:lang w:val="en-GB" w:eastAsia="pt-PT"/>
              </w:rPr>
            </w:pPr>
          </w:p>
        </w:tc>
      </w:tr>
      <w:tr w:rsidR="001F1975" w:rsidRPr="00C816F1" w14:paraId="3CB055D1" w14:textId="77777777" w:rsidTr="00B3706F">
        <w:trPr>
          <w:trHeight w:val="295"/>
        </w:trPr>
        <w:tc>
          <w:tcPr>
            <w:tcW w:w="3407" w:type="dxa"/>
            <w:tcBorders>
              <w:top w:val="single" w:sz="4" w:space="0" w:color="auto"/>
              <w:left w:val="nil"/>
              <w:bottom w:val="nil"/>
              <w:right w:val="nil"/>
            </w:tcBorders>
            <w:noWrap/>
            <w:hideMark/>
          </w:tcPr>
          <w:p w14:paraId="29B8C525" w14:textId="7156C8FE" w:rsidR="001F1975" w:rsidRPr="00C816F1" w:rsidRDefault="001F1975" w:rsidP="00657F13">
            <w:pPr>
              <w:tabs>
                <w:tab w:val="left" w:pos="1630"/>
              </w:tabs>
              <w:spacing w:before="120"/>
              <w:rPr>
                <w:rFonts w:ascii="Arial" w:hAnsi="Arial" w:cs="Arial"/>
                <w:bCs/>
                <w:sz w:val="18"/>
                <w:szCs w:val="18"/>
                <w:lang w:val="en-GB" w:eastAsia="pt-PT"/>
              </w:rPr>
            </w:pPr>
            <w:r w:rsidRPr="00C816F1">
              <w:rPr>
                <w:rFonts w:ascii="Arial" w:hAnsi="Arial" w:cs="Arial"/>
                <w:bCs/>
                <w:sz w:val="18"/>
                <w:szCs w:val="18"/>
                <w:lang w:val="en-GB" w:eastAsia="pt-PT"/>
              </w:rPr>
              <w:t>(</w:t>
            </w:r>
            <w:r w:rsidR="008232C5">
              <w:rPr>
                <w:rFonts w:ascii="Arial" w:hAnsi="Arial" w:cs="Arial"/>
                <w:bCs/>
                <w:sz w:val="18"/>
                <w:szCs w:val="18"/>
                <w:lang w:val="en-GB" w:eastAsia="pt-PT"/>
              </w:rPr>
              <w:t xml:space="preserve">Signature of the </w:t>
            </w:r>
            <w:r w:rsidR="00657F13">
              <w:rPr>
                <w:rFonts w:ascii="Arial" w:hAnsi="Arial" w:cs="Arial"/>
                <w:bCs/>
                <w:sz w:val="18"/>
                <w:szCs w:val="18"/>
                <w:lang w:val="en-GB" w:eastAsia="pt-PT"/>
              </w:rPr>
              <w:t>Co</w:t>
            </w:r>
            <w:r w:rsidR="00237A0D">
              <w:rPr>
                <w:rFonts w:ascii="Arial" w:hAnsi="Arial" w:cs="Arial"/>
                <w:bCs/>
                <w:sz w:val="18"/>
                <w:szCs w:val="18"/>
                <w:lang w:val="en-GB" w:eastAsia="pt-PT"/>
              </w:rPr>
              <w:t>-</w:t>
            </w:r>
            <w:r w:rsidR="00657F13">
              <w:rPr>
                <w:rFonts w:ascii="Arial" w:hAnsi="Arial" w:cs="Arial"/>
                <w:bCs/>
                <w:sz w:val="18"/>
                <w:szCs w:val="18"/>
                <w:lang w:val="en-GB" w:eastAsia="pt-PT"/>
              </w:rPr>
              <w:t>investor</w:t>
            </w:r>
            <w:r w:rsidRPr="00C816F1">
              <w:rPr>
                <w:rFonts w:ascii="Arial" w:hAnsi="Arial" w:cs="Arial"/>
                <w:bCs/>
                <w:sz w:val="18"/>
                <w:szCs w:val="18"/>
                <w:lang w:val="en-GB" w:eastAsia="pt-PT"/>
              </w:rPr>
              <w:t>)</w:t>
            </w:r>
          </w:p>
        </w:tc>
        <w:tc>
          <w:tcPr>
            <w:tcW w:w="1134" w:type="dxa"/>
          </w:tcPr>
          <w:p w14:paraId="306FDD55" w14:textId="77777777" w:rsidR="001F1975" w:rsidRPr="00C816F1" w:rsidRDefault="001F1975">
            <w:pPr>
              <w:spacing w:before="120"/>
              <w:rPr>
                <w:rFonts w:ascii="Arial" w:hAnsi="Arial" w:cs="Arial"/>
                <w:bCs/>
                <w:sz w:val="18"/>
                <w:szCs w:val="18"/>
                <w:lang w:val="en-GB" w:eastAsia="pt-PT"/>
              </w:rPr>
            </w:pPr>
          </w:p>
        </w:tc>
        <w:tc>
          <w:tcPr>
            <w:tcW w:w="4253" w:type="dxa"/>
            <w:hideMark/>
          </w:tcPr>
          <w:p w14:paraId="4E8AC4E5" w14:textId="71118339" w:rsidR="001F1975" w:rsidRPr="00C816F1" w:rsidRDefault="001F1975" w:rsidP="008232C5">
            <w:pPr>
              <w:spacing w:before="120"/>
              <w:rPr>
                <w:rFonts w:ascii="Arial" w:hAnsi="Arial" w:cs="Arial"/>
                <w:bCs/>
                <w:sz w:val="18"/>
                <w:szCs w:val="18"/>
                <w:lang w:val="en-GB" w:eastAsia="pt-PT"/>
              </w:rPr>
            </w:pPr>
            <w:r w:rsidRPr="00C816F1">
              <w:rPr>
                <w:rFonts w:ascii="Arial" w:hAnsi="Arial" w:cs="Arial"/>
                <w:bCs/>
                <w:sz w:val="18"/>
                <w:szCs w:val="18"/>
                <w:lang w:val="en-GB" w:eastAsia="pt-PT"/>
              </w:rPr>
              <w:t>(</w:t>
            </w:r>
            <w:r w:rsidR="008232C5">
              <w:rPr>
                <w:rFonts w:ascii="Arial" w:hAnsi="Arial" w:cs="Arial"/>
                <w:bCs/>
                <w:sz w:val="18"/>
                <w:szCs w:val="18"/>
                <w:lang w:val="en-GB" w:eastAsia="pt-PT"/>
              </w:rPr>
              <w:t>Place and Date</w:t>
            </w:r>
            <w:r w:rsidRPr="00C816F1">
              <w:rPr>
                <w:rFonts w:ascii="Arial" w:hAnsi="Arial" w:cs="Arial"/>
                <w:bCs/>
                <w:sz w:val="18"/>
                <w:szCs w:val="18"/>
                <w:lang w:val="en-GB" w:eastAsia="pt-PT"/>
              </w:rPr>
              <w:t>)</w:t>
            </w:r>
          </w:p>
        </w:tc>
      </w:tr>
    </w:tbl>
    <w:p w14:paraId="53D8F77C" w14:textId="3C09EC70" w:rsidR="001F1975" w:rsidRPr="00C816F1" w:rsidRDefault="008232C5" w:rsidP="001F1975">
      <w:pPr>
        <w:rPr>
          <w:rFonts w:ascii="Arial" w:hAnsi="Arial" w:cs="Arial"/>
          <w:b/>
          <w:i/>
          <w:sz w:val="18"/>
          <w:szCs w:val="18"/>
          <w:lang w:val="en-GB"/>
        </w:rPr>
      </w:pPr>
      <w:r>
        <w:rPr>
          <w:rFonts w:ascii="Arial" w:hAnsi="Arial" w:cs="Arial"/>
          <w:b/>
          <w:i/>
          <w:sz w:val="18"/>
          <w:szCs w:val="18"/>
          <w:lang w:val="en-GB"/>
        </w:rPr>
        <w:t>Annexes</w:t>
      </w:r>
      <w:r w:rsidR="001F1975" w:rsidRPr="00C816F1">
        <w:rPr>
          <w:rFonts w:ascii="Arial" w:hAnsi="Arial" w:cs="Arial"/>
          <w:b/>
          <w:i/>
          <w:sz w:val="18"/>
          <w:szCs w:val="18"/>
          <w:lang w:val="en-GB"/>
        </w:rPr>
        <w:t>:</w:t>
      </w:r>
    </w:p>
    <w:p w14:paraId="4111FE46" w14:textId="2969B5DB" w:rsidR="00657F13" w:rsidRDefault="00A132FE" w:rsidP="00657F13">
      <w:pPr>
        <w:ind w:firstLine="360"/>
        <w:jc w:val="both"/>
        <w:rPr>
          <w:rFonts w:ascii="Arial" w:hAnsi="Arial" w:cs="Arial"/>
          <w:bCs/>
          <w:i/>
          <w:iCs/>
          <w:sz w:val="18"/>
          <w:szCs w:val="18"/>
          <w:lang w:val="en-GB"/>
        </w:rPr>
      </w:pPr>
      <w:r>
        <w:rPr>
          <w:rFonts w:ascii="Arial" w:hAnsi="Arial" w:cs="Arial"/>
          <w:bCs/>
          <w:i/>
          <w:iCs/>
          <w:sz w:val="18"/>
          <w:szCs w:val="18"/>
          <w:lang w:val="en-GB"/>
        </w:rPr>
        <w:t xml:space="preserve">Concerning the </w:t>
      </w:r>
      <w:r w:rsidR="00657F13">
        <w:rPr>
          <w:rFonts w:ascii="Arial" w:hAnsi="Arial" w:cs="Arial"/>
          <w:bCs/>
          <w:i/>
          <w:iCs/>
          <w:sz w:val="18"/>
          <w:szCs w:val="18"/>
          <w:lang w:val="en-GB"/>
        </w:rPr>
        <w:t>Co</w:t>
      </w:r>
      <w:r w:rsidR="00237A0D">
        <w:rPr>
          <w:rFonts w:ascii="Arial" w:hAnsi="Arial" w:cs="Arial"/>
          <w:bCs/>
          <w:i/>
          <w:iCs/>
          <w:sz w:val="18"/>
          <w:szCs w:val="18"/>
          <w:lang w:val="en-GB"/>
        </w:rPr>
        <w:t>-</w:t>
      </w:r>
      <w:r w:rsidR="00657F13">
        <w:rPr>
          <w:rFonts w:ascii="Arial" w:hAnsi="Arial" w:cs="Arial"/>
          <w:bCs/>
          <w:i/>
          <w:iCs/>
          <w:sz w:val="18"/>
          <w:szCs w:val="18"/>
          <w:lang w:val="en-GB"/>
        </w:rPr>
        <w:t>investor</w:t>
      </w:r>
    </w:p>
    <w:p w14:paraId="6B390DB3" w14:textId="6678B917" w:rsidR="00670FA8" w:rsidRPr="00657F13" w:rsidRDefault="00670FA8" w:rsidP="00657F13">
      <w:pPr>
        <w:pStyle w:val="ListParagraph"/>
        <w:numPr>
          <w:ilvl w:val="0"/>
          <w:numId w:val="5"/>
        </w:numPr>
        <w:jc w:val="both"/>
        <w:rPr>
          <w:rFonts w:ascii="Arial" w:hAnsi="Arial" w:cs="Arial"/>
          <w:sz w:val="18"/>
          <w:szCs w:val="18"/>
          <w:lang w:val="en-GB"/>
        </w:rPr>
      </w:pPr>
      <w:r w:rsidRPr="00657F13">
        <w:rPr>
          <w:rFonts w:ascii="Arial" w:hAnsi="Arial" w:cs="Arial"/>
          <w:sz w:val="18"/>
          <w:szCs w:val="18"/>
          <w:lang w:val="en-GB"/>
        </w:rPr>
        <w:t>Valid Government ID or passport with photo</w:t>
      </w:r>
    </w:p>
    <w:p w14:paraId="5E1380ED" w14:textId="2D45FC95" w:rsidR="00670FA8" w:rsidRPr="00C816F1" w:rsidRDefault="00670FA8" w:rsidP="00670FA8">
      <w:pPr>
        <w:pStyle w:val="ListParagraph"/>
        <w:numPr>
          <w:ilvl w:val="0"/>
          <w:numId w:val="5"/>
        </w:numPr>
        <w:spacing w:after="0" w:line="240" w:lineRule="auto"/>
        <w:contextualSpacing w:val="0"/>
        <w:jc w:val="both"/>
        <w:rPr>
          <w:rFonts w:ascii="Arial" w:hAnsi="Arial" w:cs="Arial"/>
          <w:sz w:val="18"/>
          <w:szCs w:val="18"/>
          <w:lang w:val="en-GB"/>
        </w:rPr>
      </w:pPr>
      <w:r>
        <w:rPr>
          <w:rFonts w:ascii="Arial" w:hAnsi="Arial" w:cs="Arial"/>
          <w:sz w:val="18"/>
          <w:szCs w:val="18"/>
          <w:lang w:val="en-GB"/>
        </w:rPr>
        <w:t>Taxpayer number or equivalent number issued by a foreign competent authority</w:t>
      </w:r>
    </w:p>
    <w:p w14:paraId="2365160B" w14:textId="77777777" w:rsidR="001F1975" w:rsidRPr="00C816F1" w:rsidRDefault="001F1975" w:rsidP="001F1975">
      <w:pPr>
        <w:rPr>
          <w:rFonts w:ascii="Arial" w:hAnsi="Arial" w:cs="Arial"/>
          <w:b/>
          <w:color w:val="FF0000"/>
          <w:lang w:val="en-GB"/>
        </w:rPr>
      </w:pPr>
      <w:r w:rsidRPr="00C816F1">
        <w:rPr>
          <w:rFonts w:ascii="Arial" w:hAnsi="Arial" w:cs="Arial"/>
          <w:b/>
          <w:color w:val="FF0000"/>
          <w:lang w:val="en-GB"/>
        </w:rPr>
        <w:br w:type="page"/>
      </w:r>
    </w:p>
    <w:p w14:paraId="1EB99ED0" w14:textId="38ECAE52" w:rsidR="00A66716" w:rsidRPr="00237A0D" w:rsidRDefault="00A66716" w:rsidP="00A66716">
      <w:pPr>
        <w:jc w:val="center"/>
        <w:rPr>
          <w:rFonts w:ascii="Arial" w:hAnsi="Arial" w:cs="Arial"/>
          <w:b/>
          <w:sz w:val="28"/>
          <w:szCs w:val="28"/>
          <w:lang w:val="en-US"/>
        </w:rPr>
      </w:pPr>
      <w:r w:rsidRPr="00237A0D">
        <w:rPr>
          <w:rFonts w:ascii="Arial" w:hAnsi="Arial" w:cs="Arial"/>
          <w:b/>
          <w:sz w:val="28"/>
          <w:szCs w:val="28"/>
          <w:lang w:val="en-US"/>
        </w:rPr>
        <w:lastRenderedPageBreak/>
        <w:t>Definitions</w:t>
      </w:r>
    </w:p>
    <w:p w14:paraId="1EC1DB8A" w14:textId="6B82D230" w:rsidR="00A66716" w:rsidRPr="00C71F10" w:rsidRDefault="00A66716" w:rsidP="00657F13">
      <w:pPr>
        <w:pStyle w:val="HTMLPreformatted"/>
        <w:widowControl w:val="0"/>
        <w:spacing w:after="120"/>
        <w:ind w:right="-142"/>
        <w:jc w:val="both"/>
        <w:rPr>
          <w:rFonts w:ascii="Arial" w:hAnsi="Arial" w:cs="Arial"/>
        </w:rPr>
      </w:pPr>
      <w:r w:rsidRPr="00C71F10">
        <w:rPr>
          <w:rFonts w:ascii="Arial" w:hAnsi="Arial" w:cs="Arial"/>
          <w:b/>
        </w:rPr>
        <w:t>Def</w:t>
      </w:r>
      <w:r>
        <w:rPr>
          <w:rFonts w:ascii="Arial" w:hAnsi="Arial" w:cs="Arial"/>
          <w:b/>
        </w:rPr>
        <w:t>i</w:t>
      </w:r>
      <w:r w:rsidRPr="00C71F10">
        <w:rPr>
          <w:rFonts w:ascii="Arial" w:hAnsi="Arial" w:cs="Arial"/>
          <w:b/>
        </w:rPr>
        <w:t>nition of Politically Exposed Person (</w:t>
      </w:r>
      <w:proofErr w:type="spellStart"/>
      <w:r w:rsidRPr="00C71F10">
        <w:rPr>
          <w:rFonts w:ascii="Arial" w:hAnsi="Arial" w:cs="Arial"/>
          <w:b/>
        </w:rPr>
        <w:t>PeP</w:t>
      </w:r>
      <w:proofErr w:type="spellEnd"/>
      <w:r w:rsidRPr="00C71F10">
        <w:rPr>
          <w:rFonts w:ascii="Arial" w:hAnsi="Arial" w:cs="Arial"/>
          <w:b/>
        </w:rPr>
        <w:t xml:space="preserve">), as well as </w:t>
      </w:r>
      <w:r>
        <w:rPr>
          <w:rFonts w:ascii="Arial" w:hAnsi="Arial" w:cs="Arial"/>
          <w:b/>
        </w:rPr>
        <w:t>Close F</w:t>
      </w:r>
      <w:r w:rsidRPr="00C71F10">
        <w:rPr>
          <w:rFonts w:ascii="Arial" w:hAnsi="Arial" w:cs="Arial"/>
          <w:b/>
        </w:rPr>
        <w:t xml:space="preserve">amily </w:t>
      </w:r>
      <w:r>
        <w:rPr>
          <w:rFonts w:ascii="Arial" w:hAnsi="Arial" w:cs="Arial"/>
          <w:b/>
        </w:rPr>
        <w:t xml:space="preserve">members </w:t>
      </w:r>
      <w:r w:rsidRPr="00C71F10">
        <w:rPr>
          <w:rFonts w:ascii="Arial" w:hAnsi="Arial" w:cs="Arial"/>
          <w:b/>
        </w:rPr>
        <w:t xml:space="preserve">and </w:t>
      </w:r>
      <w:r>
        <w:rPr>
          <w:rFonts w:ascii="Arial" w:hAnsi="Arial" w:cs="Arial"/>
          <w:b/>
        </w:rPr>
        <w:t>Close Associates</w:t>
      </w:r>
      <w:r w:rsidRPr="00C71F10">
        <w:rPr>
          <w:rFonts w:ascii="Arial" w:hAnsi="Arial" w:cs="Arial"/>
          <w:b/>
        </w:rPr>
        <w:t>.</w:t>
      </w:r>
    </w:p>
    <w:p w14:paraId="0E0FFB1A" w14:textId="27BB5517" w:rsidR="00A66716" w:rsidRPr="00C71F10" w:rsidRDefault="00A66716" w:rsidP="00A66716">
      <w:pPr>
        <w:pStyle w:val="HTMLPreformatted"/>
        <w:widowControl w:val="0"/>
        <w:numPr>
          <w:ilvl w:val="1"/>
          <w:numId w:val="6"/>
        </w:numPr>
        <w:spacing w:after="120"/>
        <w:ind w:right="-142"/>
        <w:jc w:val="both"/>
        <w:rPr>
          <w:rFonts w:ascii="Arial" w:hAnsi="Arial" w:cs="Arial"/>
        </w:rPr>
      </w:pPr>
      <w:r w:rsidRPr="00C71F10">
        <w:rPr>
          <w:rFonts w:ascii="Arial" w:hAnsi="Arial" w:cs="Arial"/>
          <w:b/>
        </w:rPr>
        <w:t>Politically Exposed Person (</w:t>
      </w:r>
      <w:proofErr w:type="spellStart"/>
      <w:r w:rsidRPr="00C71F10">
        <w:rPr>
          <w:rFonts w:ascii="Arial" w:hAnsi="Arial" w:cs="Arial"/>
          <w:b/>
        </w:rPr>
        <w:t>PeP</w:t>
      </w:r>
      <w:proofErr w:type="spellEnd"/>
      <w:r w:rsidRPr="00C71F10">
        <w:rPr>
          <w:rFonts w:ascii="Arial" w:hAnsi="Arial" w:cs="Arial"/>
          <w:b/>
        </w:rPr>
        <w:t xml:space="preserve">) </w:t>
      </w:r>
      <w:r w:rsidRPr="00C71F10">
        <w:rPr>
          <w:rFonts w:ascii="Arial" w:hAnsi="Arial" w:cs="Arial"/>
        </w:rPr>
        <w:t xml:space="preserve">are the natural persons who </w:t>
      </w:r>
      <w:r w:rsidR="008E7641">
        <w:rPr>
          <w:rFonts w:ascii="Arial" w:hAnsi="Arial" w:cs="Arial"/>
        </w:rPr>
        <w:t>hold</w:t>
      </w:r>
      <w:r w:rsidRPr="00C71F10">
        <w:rPr>
          <w:rFonts w:ascii="Arial" w:hAnsi="Arial" w:cs="Arial"/>
        </w:rPr>
        <w:t xml:space="preserve"> or have </w:t>
      </w:r>
      <w:r w:rsidR="008E7641">
        <w:rPr>
          <w:rFonts w:ascii="Arial" w:hAnsi="Arial" w:cs="Arial"/>
        </w:rPr>
        <w:t xml:space="preserve">held </w:t>
      </w:r>
      <w:r w:rsidRPr="00C71F10">
        <w:rPr>
          <w:rFonts w:ascii="Arial" w:hAnsi="Arial" w:cs="Arial"/>
        </w:rPr>
        <w:t xml:space="preserve">in the last 12 months, in any country or jurisdiction, the following </w:t>
      </w:r>
      <w:r w:rsidR="008E7641" w:rsidRPr="00C71F10">
        <w:rPr>
          <w:rFonts w:ascii="Arial" w:hAnsi="Arial" w:cs="Arial"/>
        </w:rPr>
        <w:t xml:space="preserve">top level </w:t>
      </w:r>
      <w:r w:rsidRPr="00C71F10">
        <w:rPr>
          <w:rFonts w:ascii="Arial" w:hAnsi="Arial" w:cs="Arial"/>
        </w:rPr>
        <w:t xml:space="preserve">public </w:t>
      </w:r>
      <w:r w:rsidR="008E7641">
        <w:rPr>
          <w:rFonts w:ascii="Arial" w:hAnsi="Arial" w:cs="Arial"/>
        </w:rPr>
        <w:t>jobs:</w:t>
      </w:r>
      <w:r w:rsidRPr="00C71F10">
        <w:rPr>
          <w:rFonts w:ascii="Arial" w:hAnsi="Arial" w:cs="Arial"/>
        </w:rPr>
        <w:t xml:space="preserve"> </w:t>
      </w:r>
    </w:p>
    <w:p w14:paraId="1620D03E" w14:textId="77777777" w:rsidR="00A66716" w:rsidRPr="00C71F10" w:rsidRDefault="00A66716" w:rsidP="00A66716">
      <w:pPr>
        <w:pStyle w:val="HTMLPreformatted"/>
        <w:widowControl w:val="0"/>
        <w:numPr>
          <w:ilvl w:val="2"/>
          <w:numId w:val="6"/>
        </w:numPr>
        <w:spacing w:after="120"/>
        <w:ind w:right="-142"/>
        <w:jc w:val="both"/>
        <w:rPr>
          <w:rFonts w:ascii="Arial" w:hAnsi="Arial" w:cs="Arial"/>
        </w:rPr>
      </w:pPr>
      <w:r w:rsidRPr="00C71F10">
        <w:rPr>
          <w:rFonts w:ascii="Arial" w:hAnsi="Arial" w:cs="Arial"/>
        </w:rPr>
        <w:t xml:space="preserve">Heads of state, heads of government and members of government, namely, ministers, secretaries and under-secretaries of State or equivalent. </w:t>
      </w:r>
      <w:r w:rsidRPr="00C71F10">
        <w:rPr>
          <w:rFonts w:ascii="Arial" w:hAnsi="Arial" w:cs="Arial"/>
        </w:rPr>
        <w:tab/>
      </w:r>
    </w:p>
    <w:p w14:paraId="03E18C0E" w14:textId="3949C6F8" w:rsidR="00A66716" w:rsidRPr="00C71F10" w:rsidRDefault="008E7641" w:rsidP="00A66716">
      <w:pPr>
        <w:pStyle w:val="HTMLPreformatted"/>
        <w:widowControl w:val="0"/>
        <w:numPr>
          <w:ilvl w:val="2"/>
          <w:numId w:val="6"/>
        </w:numPr>
        <w:spacing w:after="120"/>
        <w:ind w:right="-142"/>
        <w:jc w:val="both"/>
        <w:rPr>
          <w:rFonts w:ascii="Arial" w:hAnsi="Arial" w:cs="Arial"/>
        </w:rPr>
      </w:pPr>
      <w:r>
        <w:rPr>
          <w:rFonts w:ascii="Arial" w:hAnsi="Arial" w:cs="Arial"/>
        </w:rPr>
        <w:t>Members of Parliament</w:t>
      </w:r>
      <w:r w:rsidR="00A66716" w:rsidRPr="00C71F10">
        <w:rPr>
          <w:rFonts w:ascii="Arial" w:hAnsi="Arial" w:cs="Arial"/>
        </w:rPr>
        <w:t>;</w:t>
      </w:r>
    </w:p>
    <w:p w14:paraId="7EC6AB08" w14:textId="77777777" w:rsidR="00A66716" w:rsidRPr="00C71F10" w:rsidRDefault="00A66716" w:rsidP="00A66716">
      <w:pPr>
        <w:pStyle w:val="HTMLPreformatted"/>
        <w:widowControl w:val="0"/>
        <w:numPr>
          <w:ilvl w:val="2"/>
          <w:numId w:val="6"/>
        </w:numPr>
        <w:spacing w:after="120"/>
        <w:ind w:right="-142"/>
        <w:jc w:val="both"/>
        <w:rPr>
          <w:rFonts w:ascii="Arial" w:hAnsi="Arial" w:cs="Arial"/>
        </w:rPr>
      </w:pPr>
      <w:r w:rsidRPr="00C71F10">
        <w:rPr>
          <w:rFonts w:ascii="Arial" w:hAnsi="Arial" w:cs="Arial"/>
        </w:rPr>
        <w:t>Judges of the Constitutional Court, of the Supreme Court, of the Supreme Administrative Court, of the Court of Auditors, and members of the supreme courts, constitutional courts and other high-level judicial bodies from other states and international organizations;</w:t>
      </w:r>
    </w:p>
    <w:p w14:paraId="269C49B8" w14:textId="77777777" w:rsidR="00A66716" w:rsidRPr="00C71F10" w:rsidRDefault="00A66716" w:rsidP="00A66716">
      <w:pPr>
        <w:pStyle w:val="HTMLPreformatted"/>
        <w:widowControl w:val="0"/>
        <w:numPr>
          <w:ilvl w:val="2"/>
          <w:numId w:val="6"/>
        </w:numPr>
        <w:spacing w:after="120"/>
        <w:ind w:right="-142"/>
        <w:jc w:val="both"/>
        <w:rPr>
          <w:rFonts w:ascii="Arial" w:hAnsi="Arial" w:cs="Arial"/>
        </w:rPr>
      </w:pPr>
      <w:r w:rsidRPr="00C71F10">
        <w:rPr>
          <w:rFonts w:ascii="Arial" w:hAnsi="Arial" w:cs="Arial"/>
        </w:rPr>
        <w:t>Representatives of the Republic and members of self-governing bodies of autonomous regions;</w:t>
      </w:r>
    </w:p>
    <w:p w14:paraId="54C4DC67" w14:textId="175F5BFF" w:rsidR="00A66716" w:rsidRPr="00C71F10" w:rsidRDefault="00A66716" w:rsidP="00A66716">
      <w:pPr>
        <w:pStyle w:val="HTMLPreformatted"/>
        <w:widowControl w:val="0"/>
        <w:numPr>
          <w:ilvl w:val="2"/>
          <w:numId w:val="6"/>
        </w:numPr>
        <w:spacing w:after="120"/>
        <w:ind w:right="-142"/>
        <w:jc w:val="both"/>
        <w:rPr>
          <w:rFonts w:ascii="Arial" w:hAnsi="Arial" w:cs="Arial"/>
        </w:rPr>
      </w:pPr>
      <w:r w:rsidRPr="00C71F10">
        <w:rPr>
          <w:rFonts w:ascii="Arial" w:hAnsi="Arial" w:cs="Arial"/>
        </w:rPr>
        <w:t xml:space="preserve">Ombudsman, State Councilors, and members of the National Data Protection Commission, of the </w:t>
      </w:r>
      <w:r w:rsidR="006F0742">
        <w:rPr>
          <w:rFonts w:ascii="Arial" w:hAnsi="Arial" w:cs="Arial"/>
        </w:rPr>
        <w:t xml:space="preserve">Judicial </w:t>
      </w:r>
      <w:r w:rsidRPr="00C71F10">
        <w:rPr>
          <w:rFonts w:ascii="Arial" w:hAnsi="Arial" w:cs="Arial"/>
        </w:rPr>
        <w:t xml:space="preserve">Superior Council, of the </w:t>
      </w:r>
      <w:r w:rsidR="006F0742">
        <w:rPr>
          <w:rFonts w:ascii="Arial" w:hAnsi="Arial" w:cs="Arial"/>
        </w:rPr>
        <w:t>A</w:t>
      </w:r>
      <w:r w:rsidRPr="00C71F10">
        <w:rPr>
          <w:rFonts w:ascii="Arial" w:hAnsi="Arial" w:cs="Arial"/>
        </w:rPr>
        <w:t xml:space="preserve">dministrative and </w:t>
      </w:r>
      <w:r w:rsidR="006F0742">
        <w:rPr>
          <w:rFonts w:ascii="Arial" w:hAnsi="Arial" w:cs="Arial"/>
        </w:rPr>
        <w:t>F</w:t>
      </w:r>
      <w:r w:rsidRPr="00C71F10">
        <w:rPr>
          <w:rFonts w:ascii="Arial" w:hAnsi="Arial" w:cs="Arial"/>
        </w:rPr>
        <w:t xml:space="preserve">iscal </w:t>
      </w:r>
      <w:r w:rsidR="006F0742">
        <w:rPr>
          <w:rFonts w:ascii="Arial" w:hAnsi="Arial" w:cs="Arial"/>
        </w:rPr>
        <w:t>C</w:t>
      </w:r>
      <w:r w:rsidRPr="00C71F10">
        <w:rPr>
          <w:rFonts w:ascii="Arial" w:hAnsi="Arial" w:cs="Arial"/>
        </w:rPr>
        <w:t>ourts</w:t>
      </w:r>
      <w:r w:rsidR="006F0742">
        <w:rPr>
          <w:rFonts w:ascii="Arial" w:hAnsi="Arial" w:cs="Arial"/>
        </w:rPr>
        <w:t xml:space="preserve"> Superior Council</w:t>
      </w:r>
      <w:r w:rsidRPr="00C71F10">
        <w:rPr>
          <w:rFonts w:ascii="Arial" w:hAnsi="Arial" w:cs="Arial"/>
        </w:rPr>
        <w:t xml:space="preserve">, of the Attorney-General, of the </w:t>
      </w:r>
      <w:r w:rsidR="006F0742" w:rsidRPr="00C71F10">
        <w:rPr>
          <w:rFonts w:ascii="Arial" w:hAnsi="Arial" w:cs="Arial"/>
        </w:rPr>
        <w:t>Public Prosecution</w:t>
      </w:r>
      <w:r w:rsidR="006F0742">
        <w:rPr>
          <w:rFonts w:ascii="Arial" w:hAnsi="Arial" w:cs="Arial"/>
        </w:rPr>
        <w:t>’</w:t>
      </w:r>
      <w:r w:rsidR="006F0742" w:rsidRPr="00C71F10">
        <w:rPr>
          <w:rFonts w:ascii="Arial" w:hAnsi="Arial" w:cs="Arial"/>
        </w:rPr>
        <w:t xml:space="preserve"> </w:t>
      </w:r>
      <w:r w:rsidRPr="00C71F10">
        <w:rPr>
          <w:rFonts w:ascii="Arial" w:hAnsi="Arial" w:cs="Arial"/>
        </w:rPr>
        <w:t xml:space="preserve">Superior Council, the </w:t>
      </w:r>
      <w:r w:rsidR="006F0742" w:rsidRPr="00C71F10">
        <w:rPr>
          <w:rFonts w:ascii="Arial" w:hAnsi="Arial" w:cs="Arial"/>
        </w:rPr>
        <w:t xml:space="preserve">National Defense </w:t>
      </w:r>
      <w:r w:rsidRPr="00C71F10">
        <w:rPr>
          <w:rFonts w:ascii="Arial" w:hAnsi="Arial" w:cs="Arial"/>
        </w:rPr>
        <w:t>Superior Council and the Regulatory Authority for the Media;</w:t>
      </w:r>
    </w:p>
    <w:p w14:paraId="1F483CFA" w14:textId="77777777" w:rsidR="00A66716" w:rsidRPr="00C71F10" w:rsidRDefault="00A66716" w:rsidP="00A66716">
      <w:pPr>
        <w:pStyle w:val="HTMLPreformatted"/>
        <w:widowControl w:val="0"/>
        <w:numPr>
          <w:ilvl w:val="2"/>
          <w:numId w:val="6"/>
        </w:numPr>
        <w:spacing w:after="120"/>
        <w:ind w:right="-142"/>
        <w:jc w:val="both"/>
        <w:rPr>
          <w:rFonts w:ascii="Arial" w:hAnsi="Arial" w:cs="Arial"/>
        </w:rPr>
      </w:pPr>
      <w:r w:rsidRPr="00C71F10">
        <w:rPr>
          <w:rFonts w:ascii="Arial" w:hAnsi="Arial" w:cs="Arial"/>
        </w:rPr>
        <w:t>Heads of diplomatic missions and consular posts;</w:t>
      </w:r>
    </w:p>
    <w:p w14:paraId="31580954" w14:textId="7FA06CE3" w:rsidR="00A66716" w:rsidRPr="00C71F10" w:rsidRDefault="006F0742" w:rsidP="00A66716">
      <w:pPr>
        <w:pStyle w:val="HTMLPreformatted"/>
        <w:widowControl w:val="0"/>
        <w:numPr>
          <w:ilvl w:val="2"/>
          <w:numId w:val="6"/>
        </w:numPr>
        <w:spacing w:after="120"/>
        <w:ind w:right="-142"/>
        <w:jc w:val="both"/>
        <w:rPr>
          <w:rFonts w:ascii="Arial" w:hAnsi="Arial" w:cs="Arial"/>
        </w:rPr>
      </w:pPr>
      <w:r>
        <w:rPr>
          <w:rFonts w:ascii="Arial" w:hAnsi="Arial" w:cs="Arial"/>
        </w:rPr>
        <w:t xml:space="preserve">Senior </w:t>
      </w:r>
      <w:r w:rsidR="00A66716" w:rsidRPr="00C71F10">
        <w:rPr>
          <w:rFonts w:ascii="Arial" w:hAnsi="Arial" w:cs="Arial"/>
        </w:rPr>
        <w:t>Officers of the Armed Forces in service;</w:t>
      </w:r>
    </w:p>
    <w:p w14:paraId="196AB26F" w14:textId="4FF4281E" w:rsidR="00A66716" w:rsidRPr="00C71F10" w:rsidRDefault="00A66716" w:rsidP="00A66716">
      <w:pPr>
        <w:pStyle w:val="HTMLPreformatted"/>
        <w:widowControl w:val="0"/>
        <w:numPr>
          <w:ilvl w:val="2"/>
          <w:numId w:val="6"/>
        </w:numPr>
        <w:spacing w:after="120"/>
        <w:ind w:right="-142"/>
        <w:jc w:val="both"/>
        <w:rPr>
          <w:rFonts w:ascii="Arial" w:hAnsi="Arial" w:cs="Arial"/>
        </w:rPr>
      </w:pPr>
      <w:r w:rsidRPr="00C71F10">
        <w:rPr>
          <w:rFonts w:ascii="Arial" w:hAnsi="Arial" w:cs="Arial"/>
        </w:rPr>
        <w:t xml:space="preserve">Presidents and </w:t>
      </w:r>
      <w:r w:rsidR="006F0742">
        <w:rPr>
          <w:rFonts w:ascii="Arial" w:hAnsi="Arial" w:cs="Arial"/>
        </w:rPr>
        <w:t xml:space="preserve">executive </w:t>
      </w:r>
      <w:r w:rsidRPr="00C71F10">
        <w:rPr>
          <w:rFonts w:ascii="Arial" w:hAnsi="Arial" w:cs="Arial"/>
        </w:rPr>
        <w:t xml:space="preserve">councilors </w:t>
      </w:r>
      <w:r w:rsidR="006F0742">
        <w:rPr>
          <w:rFonts w:ascii="Arial" w:hAnsi="Arial" w:cs="Arial"/>
        </w:rPr>
        <w:t xml:space="preserve">of </w:t>
      </w:r>
      <w:r w:rsidRPr="00C71F10">
        <w:rPr>
          <w:rFonts w:ascii="Arial" w:hAnsi="Arial" w:cs="Arial"/>
        </w:rPr>
        <w:t>city councils;</w:t>
      </w:r>
    </w:p>
    <w:p w14:paraId="2D4C1AC7" w14:textId="77777777" w:rsidR="00A66716" w:rsidRPr="00C71F10" w:rsidRDefault="00A66716" w:rsidP="00A66716">
      <w:pPr>
        <w:pStyle w:val="HTMLPreformatted"/>
        <w:widowControl w:val="0"/>
        <w:numPr>
          <w:ilvl w:val="2"/>
          <w:numId w:val="6"/>
        </w:numPr>
        <w:spacing w:after="120"/>
        <w:ind w:right="-142"/>
        <w:jc w:val="both"/>
        <w:rPr>
          <w:rFonts w:ascii="Arial" w:hAnsi="Arial" w:cs="Arial"/>
        </w:rPr>
      </w:pPr>
      <w:r w:rsidRPr="00C71F10">
        <w:rPr>
          <w:rFonts w:ascii="Arial" w:hAnsi="Arial" w:cs="Arial"/>
        </w:rPr>
        <w:t>Members of management and supervisory bodies of central Banks, including the European Central Bank;</w:t>
      </w:r>
    </w:p>
    <w:p w14:paraId="5BABFE96" w14:textId="629F1807" w:rsidR="00A66716" w:rsidRPr="00C71F10" w:rsidRDefault="00A66716" w:rsidP="00A66716">
      <w:pPr>
        <w:pStyle w:val="HTMLPreformatted"/>
        <w:widowControl w:val="0"/>
        <w:numPr>
          <w:ilvl w:val="2"/>
          <w:numId w:val="6"/>
        </w:numPr>
        <w:spacing w:after="120"/>
        <w:ind w:right="-142"/>
        <w:jc w:val="both"/>
        <w:rPr>
          <w:rFonts w:ascii="Arial" w:hAnsi="Arial" w:cs="Arial"/>
        </w:rPr>
      </w:pPr>
      <w:r w:rsidRPr="00C71F10">
        <w:rPr>
          <w:rFonts w:ascii="Arial" w:hAnsi="Arial" w:cs="Arial"/>
        </w:rPr>
        <w:t xml:space="preserve">Members of management and supervisory of public institutes, public foundations, public </w:t>
      </w:r>
      <w:r w:rsidR="006F0742">
        <w:rPr>
          <w:rFonts w:ascii="Arial" w:hAnsi="Arial" w:cs="Arial"/>
        </w:rPr>
        <w:t xml:space="preserve">entities </w:t>
      </w:r>
      <w:r w:rsidRPr="00C71F10">
        <w:rPr>
          <w:rFonts w:ascii="Arial" w:hAnsi="Arial" w:cs="Arial"/>
        </w:rPr>
        <w:t xml:space="preserve">and independent administrative bodies, </w:t>
      </w:r>
      <w:r w:rsidR="006F0742">
        <w:rPr>
          <w:rFonts w:ascii="Arial" w:hAnsi="Arial" w:cs="Arial"/>
        </w:rPr>
        <w:t>independently of the manner in which they were appointed</w:t>
      </w:r>
      <w:r w:rsidRPr="00C71F10">
        <w:rPr>
          <w:rFonts w:ascii="Arial" w:hAnsi="Arial" w:cs="Arial"/>
        </w:rPr>
        <w:t>.</w:t>
      </w:r>
    </w:p>
    <w:p w14:paraId="7052A678" w14:textId="1B39C8B6" w:rsidR="00A66716" w:rsidRPr="00C71F10" w:rsidRDefault="00A66716" w:rsidP="00A66716">
      <w:pPr>
        <w:pStyle w:val="HTMLPreformatted"/>
        <w:widowControl w:val="0"/>
        <w:numPr>
          <w:ilvl w:val="2"/>
          <w:numId w:val="6"/>
        </w:numPr>
        <w:spacing w:after="120"/>
        <w:ind w:right="-142"/>
        <w:jc w:val="both"/>
        <w:rPr>
          <w:rFonts w:ascii="Arial" w:hAnsi="Arial" w:cs="Arial"/>
        </w:rPr>
      </w:pPr>
      <w:r w:rsidRPr="00C71F10">
        <w:rPr>
          <w:rFonts w:ascii="Arial" w:hAnsi="Arial" w:cs="Arial"/>
        </w:rPr>
        <w:t xml:space="preserve">Members of management and supervisory </w:t>
      </w:r>
      <w:r w:rsidR="006F0742">
        <w:rPr>
          <w:rFonts w:ascii="Arial" w:hAnsi="Arial" w:cs="Arial"/>
        </w:rPr>
        <w:t xml:space="preserve">bodies of </w:t>
      </w:r>
      <w:r w:rsidRPr="00C71F10">
        <w:rPr>
          <w:rFonts w:ascii="Arial" w:hAnsi="Arial" w:cs="Arial"/>
        </w:rPr>
        <w:t>public sector</w:t>
      </w:r>
      <w:r w:rsidR="006F0742">
        <w:rPr>
          <w:rFonts w:ascii="Arial" w:hAnsi="Arial" w:cs="Arial"/>
        </w:rPr>
        <w:t xml:space="preserve"> companies</w:t>
      </w:r>
      <w:r w:rsidRPr="00C71F10">
        <w:rPr>
          <w:rFonts w:ascii="Arial" w:hAnsi="Arial" w:cs="Arial"/>
        </w:rPr>
        <w:t>, including the business, regional and local sectors.</w:t>
      </w:r>
    </w:p>
    <w:p w14:paraId="2DC92B9A" w14:textId="08452D49" w:rsidR="00A66716" w:rsidRPr="00C71F10" w:rsidRDefault="00A66716" w:rsidP="00A66716">
      <w:pPr>
        <w:pStyle w:val="HTMLPreformatted"/>
        <w:widowControl w:val="0"/>
        <w:numPr>
          <w:ilvl w:val="2"/>
          <w:numId w:val="6"/>
        </w:numPr>
        <w:spacing w:after="120"/>
        <w:ind w:right="-142"/>
        <w:jc w:val="both"/>
        <w:rPr>
          <w:rFonts w:ascii="Arial" w:hAnsi="Arial" w:cs="Arial"/>
        </w:rPr>
      </w:pPr>
      <w:r w:rsidRPr="00C71F10">
        <w:rPr>
          <w:rFonts w:ascii="Arial" w:hAnsi="Arial" w:cs="Arial"/>
        </w:rPr>
        <w:t xml:space="preserve">Members of the executive management bodies of political parties </w:t>
      </w:r>
      <w:r w:rsidR="006F0742">
        <w:rPr>
          <w:rFonts w:ascii="Arial" w:hAnsi="Arial" w:cs="Arial"/>
        </w:rPr>
        <w:t xml:space="preserve">of </w:t>
      </w:r>
      <w:r w:rsidRPr="00C71F10">
        <w:rPr>
          <w:rFonts w:ascii="Arial" w:hAnsi="Arial" w:cs="Arial"/>
        </w:rPr>
        <w:t xml:space="preserve">national or regional </w:t>
      </w:r>
      <w:r w:rsidR="006F0742">
        <w:rPr>
          <w:rFonts w:ascii="Arial" w:hAnsi="Arial" w:cs="Arial"/>
        </w:rPr>
        <w:t>implementation</w:t>
      </w:r>
      <w:r w:rsidRPr="00C71F10">
        <w:rPr>
          <w:rFonts w:ascii="Arial" w:hAnsi="Arial" w:cs="Arial"/>
        </w:rPr>
        <w:t>;</w:t>
      </w:r>
    </w:p>
    <w:p w14:paraId="199A7CE7" w14:textId="507C99A7" w:rsidR="00A66716" w:rsidRPr="009A5358" w:rsidRDefault="00A66716" w:rsidP="00A66716">
      <w:pPr>
        <w:pStyle w:val="HTMLPreformatted"/>
        <w:widowControl w:val="0"/>
        <w:numPr>
          <w:ilvl w:val="2"/>
          <w:numId w:val="6"/>
        </w:numPr>
        <w:spacing w:after="120"/>
        <w:ind w:right="-142"/>
        <w:jc w:val="both"/>
        <w:rPr>
          <w:rFonts w:ascii="Arial" w:hAnsi="Arial" w:cs="Arial"/>
        </w:rPr>
      </w:pPr>
      <w:r w:rsidRPr="009A5358">
        <w:rPr>
          <w:rFonts w:ascii="Arial" w:hAnsi="Arial" w:cs="Arial"/>
        </w:rPr>
        <w:t>Manager</w:t>
      </w:r>
      <w:r w:rsidR="006F0742">
        <w:rPr>
          <w:rFonts w:ascii="Arial" w:hAnsi="Arial" w:cs="Arial"/>
        </w:rPr>
        <w:t>s</w:t>
      </w:r>
      <w:r w:rsidRPr="009A5358">
        <w:rPr>
          <w:rFonts w:ascii="Arial" w:hAnsi="Arial" w:cs="Arial"/>
        </w:rPr>
        <w:t xml:space="preserve">, assistant </w:t>
      </w:r>
      <w:r w:rsidR="006F0742">
        <w:rPr>
          <w:rFonts w:ascii="Arial" w:hAnsi="Arial" w:cs="Arial"/>
        </w:rPr>
        <w:t>managers</w:t>
      </w:r>
      <w:r w:rsidRPr="009A5358">
        <w:rPr>
          <w:rFonts w:ascii="Arial" w:hAnsi="Arial" w:cs="Arial"/>
        </w:rPr>
        <w:t xml:space="preserve"> and members of the board </w:t>
      </w:r>
      <w:r w:rsidR="006F0742">
        <w:rPr>
          <w:rFonts w:ascii="Arial" w:hAnsi="Arial" w:cs="Arial"/>
        </w:rPr>
        <w:t xml:space="preserve">of directors </w:t>
      </w:r>
      <w:r w:rsidRPr="009A5358">
        <w:rPr>
          <w:rFonts w:ascii="Arial" w:hAnsi="Arial" w:cs="Arial"/>
        </w:rPr>
        <w:t>or persons performing equivalent functions in an international organization.</w:t>
      </w:r>
    </w:p>
    <w:p w14:paraId="2EC4CADF" w14:textId="778A41C1" w:rsidR="00A66716" w:rsidRPr="001D3436" w:rsidRDefault="006F0742" w:rsidP="00A66716">
      <w:pPr>
        <w:pStyle w:val="ListParagraph"/>
        <w:numPr>
          <w:ilvl w:val="1"/>
          <w:numId w:val="6"/>
        </w:numPr>
        <w:spacing w:after="200" w:line="276" w:lineRule="auto"/>
        <w:jc w:val="both"/>
        <w:rPr>
          <w:rFonts w:ascii="Arial" w:hAnsi="Arial" w:cs="Arial"/>
          <w:b/>
          <w:sz w:val="20"/>
          <w:szCs w:val="20"/>
          <w:lang w:val="en-US"/>
        </w:rPr>
      </w:pPr>
      <w:r>
        <w:rPr>
          <w:rFonts w:ascii="Arial" w:hAnsi="Arial" w:cs="Arial"/>
          <w:b/>
          <w:sz w:val="20"/>
          <w:szCs w:val="20"/>
          <w:lang w:val="en-US"/>
        </w:rPr>
        <w:t xml:space="preserve">Close </w:t>
      </w:r>
      <w:r w:rsidR="00463AE5">
        <w:rPr>
          <w:rFonts w:ascii="Arial" w:hAnsi="Arial" w:cs="Arial"/>
          <w:b/>
          <w:sz w:val="20"/>
          <w:szCs w:val="20"/>
          <w:lang w:val="en-US"/>
        </w:rPr>
        <w:t>F</w:t>
      </w:r>
      <w:r w:rsidR="00A66716" w:rsidRPr="001D3436">
        <w:rPr>
          <w:rFonts w:ascii="Arial" w:hAnsi="Arial" w:cs="Arial"/>
          <w:b/>
          <w:sz w:val="20"/>
          <w:szCs w:val="20"/>
          <w:lang w:val="en-US"/>
        </w:rPr>
        <w:t xml:space="preserve">amily </w:t>
      </w:r>
      <w:r w:rsidR="00463AE5">
        <w:rPr>
          <w:rFonts w:ascii="Arial" w:hAnsi="Arial" w:cs="Arial"/>
          <w:b/>
          <w:sz w:val="20"/>
          <w:szCs w:val="20"/>
          <w:lang w:val="en-US"/>
        </w:rPr>
        <w:t xml:space="preserve">members </w:t>
      </w:r>
      <w:r w:rsidR="00A66716">
        <w:rPr>
          <w:rFonts w:ascii="Arial" w:hAnsi="Arial" w:cs="Arial"/>
          <w:sz w:val="20"/>
          <w:szCs w:val="20"/>
          <w:lang w:val="en-US"/>
        </w:rPr>
        <w:t>are</w:t>
      </w:r>
      <w:r w:rsidR="00463AE5">
        <w:rPr>
          <w:rFonts w:ascii="Arial" w:hAnsi="Arial" w:cs="Arial"/>
          <w:sz w:val="20"/>
          <w:szCs w:val="20"/>
          <w:lang w:val="en-US"/>
        </w:rPr>
        <w:t>:</w:t>
      </w:r>
    </w:p>
    <w:p w14:paraId="4EA7988A" w14:textId="6E9AE8FA" w:rsidR="00A66716" w:rsidRDefault="00A66716" w:rsidP="00A66716">
      <w:pPr>
        <w:pStyle w:val="ListParagraph"/>
        <w:numPr>
          <w:ilvl w:val="2"/>
          <w:numId w:val="6"/>
        </w:numPr>
        <w:spacing w:after="200" w:line="276" w:lineRule="auto"/>
        <w:jc w:val="both"/>
        <w:rPr>
          <w:rFonts w:ascii="Arial" w:hAnsi="Arial" w:cs="Arial"/>
          <w:sz w:val="20"/>
          <w:szCs w:val="20"/>
          <w:lang w:val="en-US"/>
        </w:rPr>
      </w:pPr>
      <w:r w:rsidRPr="001459F5">
        <w:rPr>
          <w:rFonts w:ascii="Arial" w:hAnsi="Arial" w:cs="Arial"/>
          <w:sz w:val="20"/>
          <w:szCs w:val="20"/>
          <w:lang w:val="en-US"/>
        </w:rPr>
        <w:t>Direct ascend</w:t>
      </w:r>
      <w:r w:rsidR="00463AE5">
        <w:rPr>
          <w:rFonts w:ascii="Arial" w:hAnsi="Arial" w:cs="Arial"/>
          <w:sz w:val="20"/>
          <w:szCs w:val="20"/>
          <w:lang w:val="en-US"/>
        </w:rPr>
        <w:t>ants</w:t>
      </w:r>
      <w:r w:rsidRPr="001459F5">
        <w:rPr>
          <w:rFonts w:ascii="Arial" w:hAnsi="Arial" w:cs="Arial"/>
          <w:sz w:val="20"/>
          <w:szCs w:val="20"/>
          <w:lang w:val="en-US"/>
        </w:rPr>
        <w:t xml:space="preserve"> and descend</w:t>
      </w:r>
      <w:r w:rsidR="00463AE5">
        <w:rPr>
          <w:rFonts w:ascii="Arial" w:hAnsi="Arial" w:cs="Arial"/>
          <w:sz w:val="20"/>
          <w:szCs w:val="20"/>
          <w:lang w:val="en-US"/>
        </w:rPr>
        <w:t>ants</w:t>
      </w:r>
      <w:r w:rsidRPr="001459F5">
        <w:rPr>
          <w:rFonts w:ascii="Arial" w:hAnsi="Arial" w:cs="Arial"/>
          <w:sz w:val="20"/>
          <w:szCs w:val="20"/>
          <w:lang w:val="en-US"/>
        </w:rPr>
        <w:t xml:space="preserve"> in a straight line from </w:t>
      </w:r>
      <w:r w:rsidR="00463AE5" w:rsidRPr="001459F5">
        <w:rPr>
          <w:rFonts w:ascii="Arial" w:hAnsi="Arial" w:cs="Arial"/>
          <w:sz w:val="20"/>
          <w:szCs w:val="20"/>
          <w:lang w:val="en-US"/>
        </w:rPr>
        <w:t>Politically Exposed Person</w:t>
      </w:r>
      <w:r w:rsidR="00463AE5">
        <w:rPr>
          <w:rFonts w:ascii="Arial" w:hAnsi="Arial" w:cs="Arial"/>
          <w:sz w:val="20"/>
          <w:szCs w:val="20"/>
          <w:lang w:val="en-US"/>
        </w:rPr>
        <w:t>s</w:t>
      </w:r>
      <w:r w:rsidRPr="001459F5">
        <w:rPr>
          <w:rFonts w:ascii="Arial" w:hAnsi="Arial" w:cs="Arial"/>
          <w:sz w:val="20"/>
          <w:szCs w:val="20"/>
          <w:lang w:val="en-US"/>
        </w:rPr>
        <w:t xml:space="preserve">.  </w:t>
      </w:r>
    </w:p>
    <w:p w14:paraId="0E93C392" w14:textId="1F439E4C" w:rsidR="00A66716" w:rsidRDefault="00A66716" w:rsidP="00A66716">
      <w:pPr>
        <w:pStyle w:val="ListParagraph"/>
        <w:numPr>
          <w:ilvl w:val="2"/>
          <w:numId w:val="6"/>
        </w:numPr>
        <w:spacing w:after="200" w:line="276" w:lineRule="auto"/>
        <w:jc w:val="both"/>
        <w:rPr>
          <w:rFonts w:ascii="Arial" w:hAnsi="Arial" w:cs="Arial"/>
          <w:sz w:val="20"/>
          <w:szCs w:val="20"/>
          <w:lang w:val="en-US"/>
        </w:rPr>
      </w:pPr>
      <w:r>
        <w:rPr>
          <w:rFonts w:ascii="Arial" w:hAnsi="Arial" w:cs="Arial"/>
          <w:sz w:val="20"/>
          <w:szCs w:val="20"/>
          <w:lang w:val="en-US"/>
        </w:rPr>
        <w:t xml:space="preserve">The spouses or </w:t>
      </w:r>
      <w:r w:rsidR="00463AE5">
        <w:rPr>
          <w:rFonts w:ascii="Arial" w:hAnsi="Arial" w:cs="Arial"/>
          <w:sz w:val="20"/>
          <w:szCs w:val="20"/>
          <w:lang w:val="en-US"/>
        </w:rPr>
        <w:t xml:space="preserve">partners in cohabitation </w:t>
      </w:r>
      <w:r>
        <w:rPr>
          <w:rFonts w:ascii="Arial" w:hAnsi="Arial" w:cs="Arial"/>
          <w:sz w:val="20"/>
          <w:szCs w:val="20"/>
          <w:lang w:val="en-US"/>
        </w:rPr>
        <w:t xml:space="preserve">of </w:t>
      </w:r>
      <w:r w:rsidR="00463AE5">
        <w:rPr>
          <w:rFonts w:ascii="Arial" w:hAnsi="Arial" w:cs="Arial"/>
          <w:sz w:val="20"/>
          <w:szCs w:val="20"/>
          <w:lang w:val="en-US"/>
        </w:rPr>
        <w:t xml:space="preserve">Politically Exposed Persons </w:t>
      </w:r>
      <w:r>
        <w:rPr>
          <w:rFonts w:ascii="Arial" w:hAnsi="Arial" w:cs="Arial"/>
          <w:sz w:val="20"/>
          <w:szCs w:val="20"/>
          <w:lang w:val="en-US"/>
        </w:rPr>
        <w:t xml:space="preserve">and </w:t>
      </w:r>
      <w:r w:rsidR="00463AE5">
        <w:rPr>
          <w:rFonts w:ascii="Arial" w:hAnsi="Arial" w:cs="Arial"/>
          <w:sz w:val="20"/>
          <w:szCs w:val="20"/>
          <w:lang w:val="en-US"/>
        </w:rPr>
        <w:t xml:space="preserve">of </w:t>
      </w:r>
      <w:r>
        <w:rPr>
          <w:rFonts w:ascii="Arial" w:hAnsi="Arial" w:cs="Arial"/>
          <w:sz w:val="20"/>
          <w:szCs w:val="20"/>
          <w:lang w:val="en-US"/>
        </w:rPr>
        <w:t xml:space="preserve">the persons referred to in the </w:t>
      </w:r>
      <w:r w:rsidR="00463AE5">
        <w:rPr>
          <w:rFonts w:ascii="Arial" w:hAnsi="Arial" w:cs="Arial"/>
          <w:sz w:val="20"/>
          <w:szCs w:val="20"/>
          <w:lang w:val="en-US"/>
        </w:rPr>
        <w:t>preceding paragraph</w:t>
      </w:r>
      <w:r>
        <w:rPr>
          <w:rFonts w:ascii="Arial" w:hAnsi="Arial" w:cs="Arial"/>
          <w:sz w:val="20"/>
          <w:szCs w:val="20"/>
          <w:lang w:val="en-US"/>
        </w:rPr>
        <w:t>.</w:t>
      </w:r>
    </w:p>
    <w:p w14:paraId="218BF722" w14:textId="292CEAC5" w:rsidR="00A66716" w:rsidRDefault="00A66716" w:rsidP="00A66716">
      <w:pPr>
        <w:pStyle w:val="ListParagraph"/>
        <w:numPr>
          <w:ilvl w:val="1"/>
          <w:numId w:val="6"/>
        </w:numPr>
        <w:spacing w:after="200" w:line="276" w:lineRule="auto"/>
        <w:jc w:val="both"/>
        <w:rPr>
          <w:rFonts w:ascii="Arial" w:hAnsi="Arial" w:cs="Arial"/>
          <w:sz w:val="20"/>
          <w:szCs w:val="20"/>
          <w:lang w:val="en-US"/>
        </w:rPr>
      </w:pPr>
      <w:r>
        <w:rPr>
          <w:rFonts w:ascii="Arial" w:hAnsi="Arial" w:cs="Arial"/>
          <w:b/>
          <w:sz w:val="20"/>
          <w:szCs w:val="20"/>
          <w:lang w:val="en-US"/>
        </w:rPr>
        <w:t xml:space="preserve">Persons Known to be </w:t>
      </w:r>
      <w:r w:rsidR="00463AE5">
        <w:rPr>
          <w:rFonts w:ascii="Arial" w:hAnsi="Arial" w:cs="Arial"/>
          <w:b/>
          <w:sz w:val="20"/>
          <w:szCs w:val="20"/>
          <w:lang w:val="en-US"/>
        </w:rPr>
        <w:t>C</w:t>
      </w:r>
      <w:r>
        <w:rPr>
          <w:rFonts w:ascii="Arial" w:hAnsi="Arial" w:cs="Arial"/>
          <w:b/>
          <w:sz w:val="20"/>
          <w:szCs w:val="20"/>
          <w:lang w:val="en-US"/>
        </w:rPr>
        <w:t xml:space="preserve">lose </w:t>
      </w:r>
      <w:r w:rsidR="00463AE5">
        <w:rPr>
          <w:rFonts w:ascii="Arial" w:hAnsi="Arial" w:cs="Arial"/>
          <w:b/>
          <w:sz w:val="20"/>
          <w:szCs w:val="20"/>
          <w:lang w:val="en-US"/>
        </w:rPr>
        <w:t>A</w:t>
      </w:r>
      <w:r>
        <w:rPr>
          <w:rFonts w:ascii="Arial" w:hAnsi="Arial" w:cs="Arial"/>
          <w:b/>
          <w:sz w:val="20"/>
          <w:szCs w:val="20"/>
          <w:lang w:val="en-US"/>
        </w:rPr>
        <w:t>ssociate</w:t>
      </w:r>
      <w:r w:rsidR="00463AE5">
        <w:rPr>
          <w:rFonts w:ascii="Arial" w:hAnsi="Arial" w:cs="Arial"/>
          <w:b/>
          <w:sz w:val="20"/>
          <w:szCs w:val="20"/>
          <w:lang w:val="en-US"/>
        </w:rPr>
        <w:t>s</w:t>
      </w:r>
      <w:r w:rsidRPr="0075409F">
        <w:rPr>
          <w:rFonts w:ascii="Arial" w:hAnsi="Arial" w:cs="Arial"/>
          <w:sz w:val="20"/>
          <w:szCs w:val="20"/>
          <w:lang w:val="en-US"/>
        </w:rPr>
        <w:t>,</w:t>
      </w:r>
      <w:r>
        <w:rPr>
          <w:rFonts w:ascii="Arial" w:hAnsi="Arial" w:cs="Arial"/>
          <w:sz w:val="20"/>
          <w:szCs w:val="20"/>
          <w:lang w:val="en-US"/>
        </w:rPr>
        <w:t xml:space="preserve"> </w:t>
      </w:r>
      <w:r w:rsidRPr="0075409F">
        <w:rPr>
          <w:rFonts w:ascii="Arial" w:hAnsi="Arial" w:cs="Arial"/>
          <w:sz w:val="20"/>
          <w:szCs w:val="20"/>
          <w:lang w:val="en-US"/>
        </w:rPr>
        <w:t>are</w:t>
      </w:r>
      <w:r>
        <w:rPr>
          <w:rFonts w:ascii="Arial" w:hAnsi="Arial" w:cs="Arial"/>
          <w:sz w:val="20"/>
          <w:szCs w:val="20"/>
          <w:lang w:val="en-US"/>
        </w:rPr>
        <w:t xml:space="preserve">: </w:t>
      </w:r>
    </w:p>
    <w:p w14:paraId="11948D33" w14:textId="5582D601" w:rsidR="00A66716" w:rsidRDefault="00A66716" w:rsidP="00A66716">
      <w:pPr>
        <w:pStyle w:val="ListParagraph"/>
        <w:numPr>
          <w:ilvl w:val="2"/>
          <w:numId w:val="6"/>
        </w:numPr>
        <w:spacing w:after="200" w:line="276" w:lineRule="auto"/>
        <w:jc w:val="both"/>
        <w:rPr>
          <w:rFonts w:ascii="Arial" w:hAnsi="Arial" w:cs="Arial"/>
          <w:sz w:val="20"/>
          <w:szCs w:val="20"/>
          <w:lang w:val="en-US"/>
        </w:rPr>
      </w:pPr>
      <w:r w:rsidRPr="00625FCA">
        <w:rPr>
          <w:rFonts w:ascii="Arial" w:hAnsi="Arial" w:cs="Arial"/>
          <w:sz w:val="20"/>
          <w:szCs w:val="20"/>
          <w:lang w:val="en-US"/>
        </w:rPr>
        <w:t>Any natural person</w:t>
      </w:r>
      <w:r>
        <w:rPr>
          <w:rFonts w:ascii="Arial" w:hAnsi="Arial" w:cs="Arial"/>
          <w:sz w:val="20"/>
          <w:szCs w:val="20"/>
          <w:lang w:val="en-US"/>
        </w:rPr>
        <w:t xml:space="preserve">, known as a co-owner with a </w:t>
      </w:r>
      <w:r w:rsidR="00463AE5">
        <w:rPr>
          <w:rFonts w:ascii="Arial" w:hAnsi="Arial" w:cs="Arial"/>
          <w:sz w:val="20"/>
          <w:szCs w:val="20"/>
          <w:lang w:val="en-US"/>
        </w:rPr>
        <w:t>Politically Exposed Person</w:t>
      </w:r>
      <w:r>
        <w:rPr>
          <w:rFonts w:ascii="Arial" w:hAnsi="Arial" w:cs="Arial"/>
          <w:sz w:val="20"/>
          <w:szCs w:val="20"/>
          <w:lang w:val="en-US"/>
        </w:rPr>
        <w:t xml:space="preserve">, </w:t>
      </w:r>
      <w:r w:rsidR="00463AE5">
        <w:rPr>
          <w:rFonts w:ascii="Arial" w:hAnsi="Arial" w:cs="Arial"/>
          <w:sz w:val="20"/>
          <w:szCs w:val="20"/>
          <w:lang w:val="en-US"/>
        </w:rPr>
        <w:t xml:space="preserve">of </w:t>
      </w:r>
      <w:r>
        <w:rPr>
          <w:rFonts w:ascii="Arial" w:hAnsi="Arial" w:cs="Arial"/>
          <w:sz w:val="20"/>
          <w:szCs w:val="20"/>
          <w:lang w:val="en-US"/>
        </w:rPr>
        <w:t xml:space="preserve">a legal person or </w:t>
      </w:r>
      <w:r w:rsidR="00463AE5">
        <w:rPr>
          <w:rFonts w:ascii="Arial" w:hAnsi="Arial" w:cs="Arial"/>
          <w:sz w:val="20"/>
          <w:szCs w:val="20"/>
          <w:lang w:val="en-US"/>
        </w:rPr>
        <w:t xml:space="preserve">of </w:t>
      </w:r>
      <w:r>
        <w:rPr>
          <w:rFonts w:ascii="Arial" w:hAnsi="Arial" w:cs="Arial"/>
          <w:sz w:val="20"/>
          <w:szCs w:val="20"/>
          <w:lang w:val="en-US"/>
        </w:rPr>
        <w:t xml:space="preserve">a </w:t>
      </w:r>
      <w:r w:rsidR="00463AE5">
        <w:rPr>
          <w:rFonts w:ascii="Arial" w:hAnsi="Arial" w:cs="Arial"/>
          <w:sz w:val="20"/>
          <w:szCs w:val="20"/>
          <w:lang w:val="en-US"/>
        </w:rPr>
        <w:t>legal arrangement</w:t>
      </w:r>
      <w:r>
        <w:rPr>
          <w:rFonts w:ascii="Arial" w:hAnsi="Arial" w:cs="Arial"/>
          <w:sz w:val="20"/>
          <w:szCs w:val="20"/>
          <w:lang w:val="en-US"/>
        </w:rPr>
        <w:t xml:space="preserve">. </w:t>
      </w:r>
    </w:p>
    <w:p w14:paraId="0AF999B3" w14:textId="4D860404" w:rsidR="00A66716" w:rsidRDefault="00A66716" w:rsidP="00A66716">
      <w:pPr>
        <w:pStyle w:val="ListParagraph"/>
        <w:numPr>
          <w:ilvl w:val="2"/>
          <w:numId w:val="6"/>
        </w:numPr>
        <w:spacing w:after="200" w:line="276" w:lineRule="auto"/>
        <w:jc w:val="both"/>
        <w:rPr>
          <w:rFonts w:ascii="Arial" w:hAnsi="Arial" w:cs="Arial"/>
          <w:sz w:val="20"/>
          <w:szCs w:val="20"/>
          <w:lang w:val="en-US"/>
        </w:rPr>
      </w:pPr>
      <w:r>
        <w:rPr>
          <w:rFonts w:ascii="Arial" w:hAnsi="Arial" w:cs="Arial"/>
          <w:sz w:val="20"/>
          <w:szCs w:val="20"/>
          <w:lang w:val="en-US"/>
        </w:rPr>
        <w:t xml:space="preserve">Any person who owns share capital or holds voting rights of a legal person or </w:t>
      </w:r>
      <w:r w:rsidR="00463AE5">
        <w:rPr>
          <w:rFonts w:ascii="Arial" w:hAnsi="Arial" w:cs="Arial"/>
          <w:sz w:val="20"/>
          <w:szCs w:val="20"/>
          <w:lang w:val="en-US"/>
        </w:rPr>
        <w:t xml:space="preserve">part </w:t>
      </w:r>
      <w:r>
        <w:rPr>
          <w:rFonts w:ascii="Arial" w:hAnsi="Arial" w:cs="Arial"/>
          <w:sz w:val="20"/>
          <w:szCs w:val="20"/>
          <w:lang w:val="en-US"/>
        </w:rPr>
        <w:t xml:space="preserve">of a </w:t>
      </w:r>
      <w:r w:rsidR="00463AE5">
        <w:rPr>
          <w:rFonts w:ascii="Arial" w:hAnsi="Arial" w:cs="Arial"/>
          <w:sz w:val="20"/>
          <w:szCs w:val="20"/>
          <w:lang w:val="en-US"/>
        </w:rPr>
        <w:t>legal arrangement</w:t>
      </w:r>
      <w:r>
        <w:rPr>
          <w:rFonts w:ascii="Arial" w:hAnsi="Arial" w:cs="Arial"/>
          <w:sz w:val="20"/>
          <w:szCs w:val="20"/>
          <w:lang w:val="en-US"/>
        </w:rPr>
        <w:t xml:space="preserve">, known </w:t>
      </w:r>
      <w:r w:rsidR="00463AE5">
        <w:rPr>
          <w:rFonts w:ascii="Arial" w:hAnsi="Arial" w:cs="Arial"/>
          <w:sz w:val="20"/>
          <w:szCs w:val="20"/>
          <w:lang w:val="en-US"/>
        </w:rPr>
        <w:t xml:space="preserve">for </w:t>
      </w:r>
      <w:r>
        <w:rPr>
          <w:rFonts w:ascii="Arial" w:hAnsi="Arial" w:cs="Arial"/>
          <w:sz w:val="20"/>
          <w:szCs w:val="20"/>
          <w:lang w:val="en-US"/>
        </w:rPr>
        <w:t xml:space="preserve">having </w:t>
      </w:r>
      <w:r w:rsidR="00463AE5">
        <w:rPr>
          <w:rFonts w:ascii="Arial" w:hAnsi="Arial" w:cs="Arial"/>
          <w:sz w:val="20"/>
          <w:szCs w:val="20"/>
          <w:lang w:val="en-US"/>
        </w:rPr>
        <w:t xml:space="preserve">as </w:t>
      </w:r>
      <w:r>
        <w:rPr>
          <w:rFonts w:ascii="Arial" w:hAnsi="Arial" w:cs="Arial"/>
          <w:sz w:val="20"/>
          <w:szCs w:val="20"/>
          <w:lang w:val="en-US"/>
        </w:rPr>
        <w:t xml:space="preserve">a beneficial owner </w:t>
      </w:r>
      <w:r w:rsidR="00463AE5">
        <w:rPr>
          <w:rFonts w:ascii="Arial" w:hAnsi="Arial" w:cs="Arial"/>
          <w:sz w:val="20"/>
          <w:szCs w:val="20"/>
          <w:lang w:val="en-US"/>
        </w:rPr>
        <w:t>a Politically Exposed Person</w:t>
      </w:r>
      <w:r>
        <w:rPr>
          <w:rFonts w:ascii="Arial" w:hAnsi="Arial" w:cs="Arial"/>
          <w:sz w:val="20"/>
          <w:szCs w:val="20"/>
          <w:lang w:val="en-US"/>
        </w:rPr>
        <w:t>.</w:t>
      </w:r>
    </w:p>
    <w:p w14:paraId="248A1609" w14:textId="4D4CFED1" w:rsidR="00A66716" w:rsidRPr="00625FCA" w:rsidRDefault="00A66716" w:rsidP="00A66716">
      <w:pPr>
        <w:pStyle w:val="ListParagraph"/>
        <w:numPr>
          <w:ilvl w:val="2"/>
          <w:numId w:val="6"/>
        </w:numPr>
        <w:spacing w:after="200" w:line="276" w:lineRule="auto"/>
        <w:jc w:val="both"/>
        <w:rPr>
          <w:rFonts w:ascii="Arial" w:hAnsi="Arial" w:cs="Arial"/>
          <w:sz w:val="20"/>
          <w:szCs w:val="20"/>
          <w:lang w:val="en-US"/>
        </w:rPr>
      </w:pPr>
      <w:r>
        <w:rPr>
          <w:rFonts w:ascii="Arial" w:hAnsi="Arial" w:cs="Arial"/>
          <w:sz w:val="20"/>
          <w:szCs w:val="20"/>
          <w:lang w:val="en-US"/>
        </w:rPr>
        <w:t xml:space="preserve">Any natural person known as having corporate, commercial or professional relations with a </w:t>
      </w:r>
      <w:r w:rsidR="00463AE5">
        <w:rPr>
          <w:rFonts w:ascii="Arial" w:hAnsi="Arial" w:cs="Arial"/>
          <w:sz w:val="20"/>
          <w:szCs w:val="20"/>
          <w:lang w:val="en-US"/>
        </w:rPr>
        <w:t>Politically Exposed Person</w:t>
      </w:r>
      <w:r>
        <w:rPr>
          <w:rFonts w:ascii="Arial" w:hAnsi="Arial" w:cs="Arial"/>
          <w:sz w:val="20"/>
          <w:szCs w:val="20"/>
          <w:lang w:val="en-US"/>
        </w:rPr>
        <w:t>.</w:t>
      </w:r>
    </w:p>
    <w:p w14:paraId="40B7FD6C" w14:textId="6AECEFD5" w:rsidR="00A04C35" w:rsidRPr="00C816F1" w:rsidRDefault="00A04C35" w:rsidP="00A66716">
      <w:pPr>
        <w:spacing w:line="360" w:lineRule="auto"/>
        <w:jc w:val="center"/>
        <w:rPr>
          <w:rFonts w:ascii="Arial" w:hAnsi="Arial" w:cs="Arial"/>
          <w:sz w:val="16"/>
          <w:szCs w:val="16"/>
          <w:lang w:val="en-GB"/>
        </w:rPr>
      </w:pPr>
    </w:p>
    <w:sectPr w:rsidR="00A04C35" w:rsidRPr="00C816F1" w:rsidSect="00B3706F">
      <w:headerReference w:type="even" r:id="rId9"/>
      <w:headerReference w:type="default" r:id="rId10"/>
      <w:footerReference w:type="even" r:id="rId11"/>
      <w:footerReference w:type="default" r:id="rId12"/>
      <w:headerReference w:type="first" r:id="rId13"/>
      <w:footerReference w:type="first" r:id="rId14"/>
      <w:pgSz w:w="11906" w:h="16838"/>
      <w:pgMar w:top="621" w:right="1133" w:bottom="1417"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B85B8" w14:textId="77777777" w:rsidR="008D0190" w:rsidRDefault="008D0190" w:rsidP="00FA599B">
      <w:pPr>
        <w:spacing w:after="0" w:line="240" w:lineRule="auto"/>
      </w:pPr>
      <w:r>
        <w:separator/>
      </w:r>
    </w:p>
  </w:endnote>
  <w:endnote w:type="continuationSeparator" w:id="0">
    <w:p w14:paraId="4015F197" w14:textId="77777777" w:rsidR="008D0190" w:rsidRDefault="008D0190" w:rsidP="00FA5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5F50C" w14:textId="77777777" w:rsidR="00660F74" w:rsidRDefault="00660F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1902E" w14:textId="6F6C59CF" w:rsidR="00A132FE" w:rsidRDefault="00584E7A">
    <w:pPr>
      <w:pStyle w:val="Footer"/>
    </w:pPr>
    <w:bookmarkStart w:id="1" w:name="_GoBack"/>
    <w:r>
      <w:rPr>
        <w:noProof/>
      </w:rPr>
      <w:drawing>
        <wp:inline distT="0" distB="0" distL="0" distR="0" wp14:anchorId="2ABE4FC3" wp14:editId="10443948">
          <wp:extent cx="5760720" cy="713105"/>
          <wp:effectExtent l="0" t="0" r="0" b="0"/>
          <wp:docPr id="1" name="Picture 2" descr="A close up of a logo&#10;&#10;Description automatically generated">
            <a:extLst xmlns:a="http://schemas.openxmlformats.org/drawingml/2006/main">
              <a:ext uri="{FF2B5EF4-FFF2-40B4-BE49-F238E27FC236}">
                <a16:creationId xmlns:a16="http://schemas.microsoft.com/office/drawing/2014/main" id="{58D64791-675C-4CFA-AB86-686D8BEF6C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close up of a logo&#10;&#10;Description automatically generated">
                    <a:extLst>
                      <a:ext uri="{FF2B5EF4-FFF2-40B4-BE49-F238E27FC236}">
                        <a16:creationId xmlns:a16="http://schemas.microsoft.com/office/drawing/2014/main" id="{58D64791-675C-4CFA-AB86-686D8BEF6C02}"/>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60720" cy="713105"/>
                  </a:xfrm>
                  <a:prstGeom prst="rect">
                    <a:avLst/>
                  </a:prstGeom>
                </pic:spPr>
              </pic:pic>
            </a:graphicData>
          </a:graphic>
        </wp:inline>
      </w:drawing>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F8ADD" w14:textId="77777777" w:rsidR="00660F74" w:rsidRDefault="00660F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D40C5" w14:textId="77777777" w:rsidR="008D0190" w:rsidRDefault="008D0190" w:rsidP="00FA599B">
      <w:pPr>
        <w:spacing w:after="0" w:line="240" w:lineRule="auto"/>
      </w:pPr>
      <w:r>
        <w:separator/>
      </w:r>
    </w:p>
  </w:footnote>
  <w:footnote w:type="continuationSeparator" w:id="0">
    <w:p w14:paraId="43077F78" w14:textId="77777777" w:rsidR="008D0190" w:rsidRDefault="008D0190" w:rsidP="00FA5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E4CEC" w14:textId="77777777" w:rsidR="00660F74" w:rsidRDefault="00660F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717DF" w14:textId="08C80DC3" w:rsidR="00A132FE" w:rsidRDefault="00A132FE" w:rsidP="00B3706F">
    <w:pPr>
      <w:pStyle w:val="Header"/>
      <w:ind w:left="-1701" w:right="-1133"/>
    </w:pPr>
  </w:p>
  <w:p w14:paraId="4340301C" w14:textId="3BBAF283" w:rsidR="00660F74" w:rsidRDefault="00660F74" w:rsidP="00B3706F">
    <w:pPr>
      <w:pStyle w:val="Header"/>
      <w:ind w:left="-1701" w:right="-1133"/>
    </w:pPr>
  </w:p>
  <w:p w14:paraId="262DEAAF" w14:textId="0DF667AE" w:rsidR="00660F74" w:rsidRDefault="000C6ECE" w:rsidP="00B3706F">
    <w:pPr>
      <w:pStyle w:val="Header"/>
      <w:ind w:left="-1701" w:right="-1133"/>
    </w:pPr>
    <w:r>
      <w:rPr>
        <w:noProof/>
      </w:rPr>
      <w:drawing>
        <wp:anchor distT="0" distB="0" distL="114300" distR="114300" simplePos="0" relativeHeight="251658240" behindDoc="0" locked="0" layoutInCell="1" allowOverlap="1" wp14:anchorId="1D4A0C6F" wp14:editId="7CAB0046">
          <wp:simplePos x="0" y="0"/>
          <wp:positionH relativeFrom="column">
            <wp:posOffset>3901440</wp:posOffset>
          </wp:positionH>
          <wp:positionV relativeFrom="paragraph">
            <wp:posOffset>11430</wp:posOffset>
          </wp:positionV>
          <wp:extent cx="1838325" cy="4191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FIS.png"/>
                  <pic:cNvPicPr/>
                </pic:nvPicPr>
                <pic:blipFill>
                  <a:blip r:embed="rId1">
                    <a:extLst>
                      <a:ext uri="{28A0092B-C50C-407E-A947-70E740481C1C}">
                        <a14:useLocalDpi xmlns:a14="http://schemas.microsoft.com/office/drawing/2010/main" val="0"/>
                      </a:ext>
                    </a:extLst>
                  </a:blip>
                  <a:stretch>
                    <a:fillRect/>
                  </a:stretch>
                </pic:blipFill>
                <pic:spPr>
                  <a:xfrm>
                    <a:off x="0" y="0"/>
                    <a:ext cx="1838325" cy="419190"/>
                  </a:xfrm>
                  <a:prstGeom prst="rect">
                    <a:avLst/>
                  </a:prstGeom>
                </pic:spPr>
              </pic:pic>
            </a:graphicData>
          </a:graphic>
        </wp:anchor>
      </w:drawing>
    </w:r>
  </w:p>
  <w:p w14:paraId="3A205E7E" w14:textId="064E5043" w:rsidR="00660F74" w:rsidRDefault="00660F74" w:rsidP="00B3706F">
    <w:pPr>
      <w:pStyle w:val="Header"/>
      <w:ind w:left="-1701" w:right="-1133"/>
    </w:pPr>
  </w:p>
  <w:p w14:paraId="54A4E812" w14:textId="037A2335" w:rsidR="00660F74" w:rsidRDefault="00660F74" w:rsidP="00B3706F">
    <w:pPr>
      <w:pStyle w:val="Header"/>
      <w:ind w:left="-1701" w:right="-1133"/>
    </w:pPr>
  </w:p>
  <w:p w14:paraId="7FA55296" w14:textId="77777777" w:rsidR="00660F74" w:rsidRDefault="00660F74" w:rsidP="00B3706F">
    <w:pPr>
      <w:pStyle w:val="Header"/>
      <w:ind w:left="-1701" w:right="-113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86042" w14:textId="77777777" w:rsidR="00660F74" w:rsidRDefault="00660F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4093C"/>
    <w:multiLevelType w:val="hybridMultilevel"/>
    <w:tmpl w:val="C2F834E8"/>
    <w:lvl w:ilvl="0" w:tplc="0816001B">
      <w:start w:val="1"/>
      <w:numFmt w:val="lowerRoman"/>
      <w:lvlText w:val="%1."/>
      <w:lvlJc w:val="right"/>
      <w:pPr>
        <w:ind w:left="1276" w:hanging="360"/>
      </w:pPr>
    </w:lvl>
    <w:lvl w:ilvl="1" w:tplc="08160019">
      <w:start w:val="1"/>
      <w:numFmt w:val="lowerLetter"/>
      <w:lvlText w:val="%2."/>
      <w:lvlJc w:val="left"/>
      <w:pPr>
        <w:ind w:left="1996" w:hanging="360"/>
      </w:pPr>
    </w:lvl>
    <w:lvl w:ilvl="2" w:tplc="0816001B">
      <w:start w:val="1"/>
      <w:numFmt w:val="lowerRoman"/>
      <w:lvlText w:val="%3."/>
      <w:lvlJc w:val="right"/>
      <w:pPr>
        <w:ind w:left="2716" w:hanging="180"/>
      </w:pPr>
    </w:lvl>
    <w:lvl w:ilvl="3" w:tplc="0816000F">
      <w:start w:val="1"/>
      <w:numFmt w:val="decimal"/>
      <w:lvlText w:val="%4."/>
      <w:lvlJc w:val="left"/>
      <w:pPr>
        <w:ind w:left="3436" w:hanging="360"/>
      </w:pPr>
    </w:lvl>
    <w:lvl w:ilvl="4" w:tplc="08160019">
      <w:start w:val="1"/>
      <w:numFmt w:val="lowerLetter"/>
      <w:lvlText w:val="%5."/>
      <w:lvlJc w:val="left"/>
      <w:pPr>
        <w:ind w:left="4156" w:hanging="360"/>
      </w:pPr>
    </w:lvl>
    <w:lvl w:ilvl="5" w:tplc="0816001B">
      <w:start w:val="1"/>
      <w:numFmt w:val="lowerRoman"/>
      <w:lvlText w:val="%6."/>
      <w:lvlJc w:val="right"/>
      <w:pPr>
        <w:ind w:left="4876" w:hanging="180"/>
      </w:pPr>
    </w:lvl>
    <w:lvl w:ilvl="6" w:tplc="0816000F">
      <w:start w:val="1"/>
      <w:numFmt w:val="decimal"/>
      <w:lvlText w:val="%7."/>
      <w:lvlJc w:val="left"/>
      <w:pPr>
        <w:ind w:left="5596" w:hanging="360"/>
      </w:pPr>
    </w:lvl>
    <w:lvl w:ilvl="7" w:tplc="08160019">
      <w:start w:val="1"/>
      <w:numFmt w:val="lowerLetter"/>
      <w:lvlText w:val="%8."/>
      <w:lvlJc w:val="left"/>
      <w:pPr>
        <w:ind w:left="6316" w:hanging="360"/>
      </w:pPr>
    </w:lvl>
    <w:lvl w:ilvl="8" w:tplc="0816001B">
      <w:start w:val="1"/>
      <w:numFmt w:val="lowerRoman"/>
      <w:lvlText w:val="%9."/>
      <w:lvlJc w:val="right"/>
      <w:pPr>
        <w:ind w:left="7036" w:hanging="180"/>
      </w:pPr>
    </w:lvl>
  </w:abstractNum>
  <w:abstractNum w:abstractNumId="1" w15:restartNumberingAfterBreak="0">
    <w:nsid w:val="0FE15E64"/>
    <w:multiLevelType w:val="hybridMultilevel"/>
    <w:tmpl w:val="EE5E4DC4"/>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 w15:restartNumberingAfterBreak="0">
    <w:nsid w:val="21031A4A"/>
    <w:multiLevelType w:val="multilevel"/>
    <w:tmpl w:val="F57AD3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6F06DB"/>
    <w:multiLevelType w:val="hybridMultilevel"/>
    <w:tmpl w:val="0E24F6D6"/>
    <w:lvl w:ilvl="0" w:tplc="836C6F66">
      <w:start w:val="1"/>
      <w:numFmt w:val="upperLetter"/>
      <w:lvlText w:val="%1."/>
      <w:lvlJc w:val="left"/>
      <w:pPr>
        <w:ind w:left="360" w:hanging="360"/>
      </w:pPr>
      <w:rPr>
        <w:b w:val="0"/>
      </w:rPr>
    </w:lvl>
    <w:lvl w:ilvl="1" w:tplc="34702A34">
      <w:start w:val="1"/>
      <w:numFmt w:val="lowerLetter"/>
      <w:lvlText w:val="%2)"/>
      <w:lvlJc w:val="left"/>
      <w:pPr>
        <w:ind w:left="723" w:hanging="570"/>
      </w:pPr>
      <w:rPr>
        <w:b w:val="0"/>
      </w:rPr>
    </w:lvl>
    <w:lvl w:ilvl="2" w:tplc="0816001B">
      <w:start w:val="1"/>
      <w:numFmt w:val="lowerRoman"/>
      <w:lvlText w:val="%3."/>
      <w:lvlJc w:val="right"/>
      <w:pPr>
        <w:ind w:left="1233" w:hanging="180"/>
      </w:pPr>
    </w:lvl>
    <w:lvl w:ilvl="3" w:tplc="0816000F">
      <w:start w:val="1"/>
      <w:numFmt w:val="decimal"/>
      <w:lvlText w:val="%4."/>
      <w:lvlJc w:val="left"/>
      <w:pPr>
        <w:ind w:left="1953" w:hanging="360"/>
      </w:pPr>
    </w:lvl>
    <w:lvl w:ilvl="4" w:tplc="08160019">
      <w:start w:val="1"/>
      <w:numFmt w:val="lowerLetter"/>
      <w:lvlText w:val="%5."/>
      <w:lvlJc w:val="left"/>
      <w:pPr>
        <w:ind w:left="2673" w:hanging="360"/>
      </w:pPr>
    </w:lvl>
    <w:lvl w:ilvl="5" w:tplc="0816001B">
      <w:start w:val="1"/>
      <w:numFmt w:val="lowerRoman"/>
      <w:lvlText w:val="%6."/>
      <w:lvlJc w:val="right"/>
      <w:pPr>
        <w:ind w:left="3393" w:hanging="180"/>
      </w:pPr>
    </w:lvl>
    <w:lvl w:ilvl="6" w:tplc="0816000F">
      <w:start w:val="1"/>
      <w:numFmt w:val="decimal"/>
      <w:lvlText w:val="%7."/>
      <w:lvlJc w:val="left"/>
      <w:pPr>
        <w:ind w:left="4113" w:hanging="360"/>
      </w:pPr>
    </w:lvl>
    <w:lvl w:ilvl="7" w:tplc="08160019">
      <w:start w:val="1"/>
      <w:numFmt w:val="lowerLetter"/>
      <w:lvlText w:val="%8."/>
      <w:lvlJc w:val="left"/>
      <w:pPr>
        <w:ind w:left="4833" w:hanging="360"/>
      </w:pPr>
    </w:lvl>
    <w:lvl w:ilvl="8" w:tplc="0816001B">
      <w:start w:val="1"/>
      <w:numFmt w:val="lowerRoman"/>
      <w:lvlText w:val="%9."/>
      <w:lvlJc w:val="right"/>
      <w:pPr>
        <w:ind w:left="5553" w:hanging="180"/>
      </w:pPr>
    </w:lvl>
  </w:abstractNum>
  <w:abstractNum w:abstractNumId="4" w15:restartNumberingAfterBreak="0">
    <w:nsid w:val="3DBA3B59"/>
    <w:multiLevelType w:val="hybridMultilevel"/>
    <w:tmpl w:val="EF7E4A16"/>
    <w:lvl w:ilvl="0" w:tplc="90AA4984">
      <w:start w:val="1"/>
      <w:numFmt w:val="bullet"/>
      <w:lvlText w:val=""/>
      <w:lvlJc w:val="left"/>
      <w:pPr>
        <w:ind w:left="720" w:hanging="360"/>
      </w:pPr>
      <w:rPr>
        <w:rFonts w:ascii="Wingdings 2" w:hAnsi="Wingdings 2"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42044D2A"/>
    <w:multiLevelType w:val="hybridMultilevel"/>
    <w:tmpl w:val="69C060D8"/>
    <w:lvl w:ilvl="0" w:tplc="08160017">
      <w:start w:val="1"/>
      <w:numFmt w:val="lowerLetter"/>
      <w:lvlText w:val="%1)"/>
      <w:lvlJc w:val="left"/>
      <w:pPr>
        <w:ind w:left="720" w:hanging="360"/>
      </w:p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6" w15:restartNumberingAfterBreak="0">
    <w:nsid w:val="42AD28A6"/>
    <w:multiLevelType w:val="hybridMultilevel"/>
    <w:tmpl w:val="2DE89908"/>
    <w:lvl w:ilvl="0" w:tplc="69B49540">
      <w:numFmt w:val="bullet"/>
      <w:lvlText w:val=""/>
      <w:lvlJc w:val="left"/>
      <w:pPr>
        <w:ind w:left="720" w:hanging="360"/>
      </w:pPr>
      <w:rPr>
        <w:rFonts w:ascii="Symbol" w:eastAsiaTheme="minorHAnsi" w:hAnsi="Symbol"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455D52AB"/>
    <w:multiLevelType w:val="hybridMultilevel"/>
    <w:tmpl w:val="890C0290"/>
    <w:lvl w:ilvl="0" w:tplc="E580F874">
      <w:start w:val="1"/>
      <w:numFmt w:val="lowerRoman"/>
      <w:lvlText w:val="%1)"/>
      <w:lvlJc w:val="righ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8" w15:restartNumberingAfterBreak="0">
    <w:nsid w:val="4C662B66"/>
    <w:multiLevelType w:val="hybridMultilevel"/>
    <w:tmpl w:val="60423414"/>
    <w:lvl w:ilvl="0" w:tplc="0816000F">
      <w:start w:val="1"/>
      <w:numFmt w:val="decimal"/>
      <w:lvlText w:val="%1."/>
      <w:lvlJc w:val="left"/>
      <w:pPr>
        <w:ind w:left="360" w:hanging="360"/>
      </w:pPr>
    </w:lvl>
    <w:lvl w:ilvl="1" w:tplc="08160019">
      <w:start w:val="1"/>
      <w:numFmt w:val="lowerLetter"/>
      <w:lvlText w:val="%2."/>
      <w:lvlJc w:val="left"/>
      <w:pPr>
        <w:ind w:left="1080" w:hanging="360"/>
      </w:pPr>
    </w:lvl>
    <w:lvl w:ilvl="2" w:tplc="0816001B">
      <w:start w:val="1"/>
      <w:numFmt w:val="lowerRoman"/>
      <w:lvlText w:val="%3."/>
      <w:lvlJc w:val="right"/>
      <w:pPr>
        <w:ind w:left="1800" w:hanging="180"/>
      </w:pPr>
    </w:lvl>
    <w:lvl w:ilvl="3" w:tplc="0816000F">
      <w:start w:val="1"/>
      <w:numFmt w:val="decimal"/>
      <w:lvlText w:val="%4."/>
      <w:lvlJc w:val="left"/>
      <w:pPr>
        <w:ind w:left="2520" w:hanging="360"/>
      </w:pPr>
    </w:lvl>
    <w:lvl w:ilvl="4" w:tplc="08160019">
      <w:start w:val="1"/>
      <w:numFmt w:val="lowerLetter"/>
      <w:lvlText w:val="%5."/>
      <w:lvlJc w:val="left"/>
      <w:pPr>
        <w:ind w:left="3240" w:hanging="360"/>
      </w:pPr>
    </w:lvl>
    <w:lvl w:ilvl="5" w:tplc="0816001B">
      <w:start w:val="1"/>
      <w:numFmt w:val="lowerRoman"/>
      <w:lvlText w:val="%6."/>
      <w:lvlJc w:val="right"/>
      <w:pPr>
        <w:ind w:left="3960" w:hanging="180"/>
      </w:pPr>
    </w:lvl>
    <w:lvl w:ilvl="6" w:tplc="0816000F">
      <w:start w:val="1"/>
      <w:numFmt w:val="decimal"/>
      <w:lvlText w:val="%7."/>
      <w:lvlJc w:val="left"/>
      <w:pPr>
        <w:ind w:left="4680" w:hanging="360"/>
      </w:pPr>
    </w:lvl>
    <w:lvl w:ilvl="7" w:tplc="08160019">
      <w:start w:val="1"/>
      <w:numFmt w:val="lowerLetter"/>
      <w:lvlText w:val="%8."/>
      <w:lvlJc w:val="left"/>
      <w:pPr>
        <w:ind w:left="5400" w:hanging="360"/>
      </w:pPr>
    </w:lvl>
    <w:lvl w:ilvl="8" w:tplc="0816001B">
      <w:start w:val="1"/>
      <w:numFmt w:val="lowerRoman"/>
      <w:lvlText w:val="%9."/>
      <w:lvlJc w:val="right"/>
      <w:pPr>
        <w:ind w:left="6120" w:hanging="180"/>
      </w:pPr>
    </w:lvl>
  </w:abstractNum>
  <w:abstractNum w:abstractNumId="9" w15:restartNumberingAfterBreak="0">
    <w:nsid w:val="67335CFE"/>
    <w:multiLevelType w:val="hybridMultilevel"/>
    <w:tmpl w:val="890C0290"/>
    <w:lvl w:ilvl="0" w:tplc="E580F874">
      <w:start w:val="1"/>
      <w:numFmt w:val="lowerRoman"/>
      <w:lvlText w:val="%1)"/>
      <w:lvlJc w:val="righ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0" w15:restartNumberingAfterBreak="0">
    <w:nsid w:val="6C072292"/>
    <w:multiLevelType w:val="hybridMultilevel"/>
    <w:tmpl w:val="E1E819CA"/>
    <w:lvl w:ilvl="0" w:tplc="90AA4984">
      <w:start w:val="1"/>
      <w:numFmt w:val="bullet"/>
      <w:lvlText w:val=""/>
      <w:lvlJc w:val="left"/>
      <w:pPr>
        <w:ind w:left="720" w:hanging="360"/>
      </w:pPr>
      <w:rPr>
        <w:rFonts w:ascii="Wingdings 2" w:hAnsi="Wingdings 2"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748C7E41"/>
    <w:multiLevelType w:val="hybridMultilevel"/>
    <w:tmpl w:val="890C0290"/>
    <w:lvl w:ilvl="0" w:tplc="E580F874">
      <w:start w:val="1"/>
      <w:numFmt w:val="lowerRoman"/>
      <w:lvlText w:val="%1)"/>
      <w:lvlJc w:val="right"/>
      <w:pPr>
        <w:ind w:left="1428" w:hanging="360"/>
      </w:pPr>
    </w:lvl>
    <w:lvl w:ilvl="1" w:tplc="08160019">
      <w:start w:val="1"/>
      <w:numFmt w:val="lowerLetter"/>
      <w:lvlText w:val="%2."/>
      <w:lvlJc w:val="left"/>
      <w:pPr>
        <w:ind w:left="2148" w:hanging="360"/>
      </w:pPr>
    </w:lvl>
    <w:lvl w:ilvl="2" w:tplc="0816001B">
      <w:start w:val="1"/>
      <w:numFmt w:val="lowerRoman"/>
      <w:lvlText w:val="%3."/>
      <w:lvlJc w:val="right"/>
      <w:pPr>
        <w:ind w:left="2868" w:hanging="180"/>
      </w:pPr>
    </w:lvl>
    <w:lvl w:ilvl="3" w:tplc="0816000F">
      <w:start w:val="1"/>
      <w:numFmt w:val="decimal"/>
      <w:lvlText w:val="%4."/>
      <w:lvlJc w:val="left"/>
      <w:pPr>
        <w:ind w:left="3588" w:hanging="360"/>
      </w:pPr>
    </w:lvl>
    <w:lvl w:ilvl="4" w:tplc="08160019">
      <w:start w:val="1"/>
      <w:numFmt w:val="lowerLetter"/>
      <w:lvlText w:val="%5."/>
      <w:lvlJc w:val="left"/>
      <w:pPr>
        <w:ind w:left="4308" w:hanging="360"/>
      </w:pPr>
    </w:lvl>
    <w:lvl w:ilvl="5" w:tplc="0816001B">
      <w:start w:val="1"/>
      <w:numFmt w:val="lowerRoman"/>
      <w:lvlText w:val="%6."/>
      <w:lvlJc w:val="right"/>
      <w:pPr>
        <w:ind w:left="5028" w:hanging="180"/>
      </w:pPr>
    </w:lvl>
    <w:lvl w:ilvl="6" w:tplc="0816000F">
      <w:start w:val="1"/>
      <w:numFmt w:val="decimal"/>
      <w:lvlText w:val="%7."/>
      <w:lvlJc w:val="left"/>
      <w:pPr>
        <w:ind w:left="5748" w:hanging="360"/>
      </w:pPr>
    </w:lvl>
    <w:lvl w:ilvl="7" w:tplc="08160019">
      <w:start w:val="1"/>
      <w:numFmt w:val="lowerLetter"/>
      <w:lvlText w:val="%8."/>
      <w:lvlJc w:val="left"/>
      <w:pPr>
        <w:ind w:left="6468" w:hanging="360"/>
      </w:pPr>
    </w:lvl>
    <w:lvl w:ilvl="8" w:tplc="0816001B">
      <w:start w:val="1"/>
      <w:numFmt w:val="lowerRoman"/>
      <w:lvlText w:val="%9."/>
      <w:lvlJc w:val="right"/>
      <w:pPr>
        <w:ind w:left="7188" w:hanging="180"/>
      </w:pPr>
    </w:lvl>
  </w:abstractNum>
  <w:abstractNum w:abstractNumId="12" w15:restartNumberingAfterBreak="0">
    <w:nsid w:val="79EE6C50"/>
    <w:multiLevelType w:val="hybridMultilevel"/>
    <w:tmpl w:val="010441BE"/>
    <w:lvl w:ilvl="0" w:tplc="0816001B">
      <w:start w:val="1"/>
      <w:numFmt w:val="lowerRoman"/>
      <w:lvlText w:val="%1."/>
      <w:lvlJc w:val="right"/>
      <w:pPr>
        <w:ind w:left="1276" w:hanging="360"/>
      </w:pPr>
    </w:lvl>
    <w:lvl w:ilvl="1" w:tplc="08160019">
      <w:start w:val="1"/>
      <w:numFmt w:val="lowerLetter"/>
      <w:lvlText w:val="%2."/>
      <w:lvlJc w:val="left"/>
      <w:pPr>
        <w:ind w:left="1996" w:hanging="360"/>
      </w:pPr>
    </w:lvl>
    <w:lvl w:ilvl="2" w:tplc="0816001B">
      <w:start w:val="1"/>
      <w:numFmt w:val="lowerRoman"/>
      <w:lvlText w:val="%3."/>
      <w:lvlJc w:val="right"/>
      <w:pPr>
        <w:ind w:left="2716" w:hanging="180"/>
      </w:pPr>
    </w:lvl>
    <w:lvl w:ilvl="3" w:tplc="0816000F">
      <w:start w:val="1"/>
      <w:numFmt w:val="decimal"/>
      <w:lvlText w:val="%4."/>
      <w:lvlJc w:val="left"/>
      <w:pPr>
        <w:ind w:left="3436" w:hanging="360"/>
      </w:pPr>
    </w:lvl>
    <w:lvl w:ilvl="4" w:tplc="08160019">
      <w:start w:val="1"/>
      <w:numFmt w:val="lowerLetter"/>
      <w:lvlText w:val="%5."/>
      <w:lvlJc w:val="left"/>
      <w:pPr>
        <w:ind w:left="4156" w:hanging="360"/>
      </w:pPr>
    </w:lvl>
    <w:lvl w:ilvl="5" w:tplc="0816001B">
      <w:start w:val="1"/>
      <w:numFmt w:val="lowerRoman"/>
      <w:lvlText w:val="%6."/>
      <w:lvlJc w:val="right"/>
      <w:pPr>
        <w:ind w:left="4876" w:hanging="180"/>
      </w:pPr>
    </w:lvl>
    <w:lvl w:ilvl="6" w:tplc="0816000F">
      <w:start w:val="1"/>
      <w:numFmt w:val="decimal"/>
      <w:lvlText w:val="%7."/>
      <w:lvlJc w:val="left"/>
      <w:pPr>
        <w:ind w:left="5596" w:hanging="360"/>
      </w:pPr>
    </w:lvl>
    <w:lvl w:ilvl="7" w:tplc="08160019">
      <w:start w:val="1"/>
      <w:numFmt w:val="lowerLetter"/>
      <w:lvlText w:val="%8."/>
      <w:lvlJc w:val="left"/>
      <w:pPr>
        <w:ind w:left="6316" w:hanging="360"/>
      </w:pPr>
    </w:lvl>
    <w:lvl w:ilvl="8" w:tplc="0816001B">
      <w:start w:val="1"/>
      <w:numFmt w:val="lowerRoman"/>
      <w:lvlText w:val="%9."/>
      <w:lvlJc w:val="right"/>
      <w:pPr>
        <w:ind w:left="7036" w:hanging="180"/>
      </w:pPr>
    </w:lvl>
  </w:abstractNum>
  <w:abstractNum w:abstractNumId="13" w15:restartNumberingAfterBreak="0">
    <w:nsid w:val="7C6C0C1B"/>
    <w:multiLevelType w:val="hybridMultilevel"/>
    <w:tmpl w:val="1D62B702"/>
    <w:lvl w:ilvl="0" w:tplc="0816000B">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4" w15:restartNumberingAfterBreak="0">
    <w:nsid w:val="7C7C7A7B"/>
    <w:multiLevelType w:val="hybridMultilevel"/>
    <w:tmpl w:val="69C060D8"/>
    <w:lvl w:ilvl="0" w:tplc="08160017">
      <w:start w:val="1"/>
      <w:numFmt w:val="lowerLetter"/>
      <w:lvlText w:val="%1)"/>
      <w:lvlJc w:val="left"/>
      <w:pPr>
        <w:ind w:left="720" w:hanging="360"/>
      </w:p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6"/>
  </w:num>
  <w:num w:numId="4">
    <w:abstractNumId w:val="1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lvlOverride w:ilvl="2"/>
    <w:lvlOverride w:ilvl="3"/>
    <w:lvlOverride w:ilvl="4"/>
    <w:lvlOverride w:ilvl="5"/>
    <w:lvlOverride w:ilvl="6"/>
    <w:lvlOverride w:ilvl="7"/>
    <w:lvlOverride w:ilv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99B"/>
    <w:rsid w:val="0001608F"/>
    <w:rsid w:val="000824E9"/>
    <w:rsid w:val="00084B26"/>
    <w:rsid w:val="000C6ECE"/>
    <w:rsid w:val="000E0A86"/>
    <w:rsid w:val="000E799E"/>
    <w:rsid w:val="0013203A"/>
    <w:rsid w:val="00196DAC"/>
    <w:rsid w:val="001D2BDB"/>
    <w:rsid w:val="001D313E"/>
    <w:rsid w:val="001D4251"/>
    <w:rsid w:val="001F1975"/>
    <w:rsid w:val="0020562D"/>
    <w:rsid w:val="00232DF9"/>
    <w:rsid w:val="00237A0D"/>
    <w:rsid w:val="00321863"/>
    <w:rsid w:val="003A1168"/>
    <w:rsid w:val="003A4DE0"/>
    <w:rsid w:val="003C2837"/>
    <w:rsid w:val="003D22D3"/>
    <w:rsid w:val="0041738E"/>
    <w:rsid w:val="00432C1B"/>
    <w:rsid w:val="00441DDB"/>
    <w:rsid w:val="00460637"/>
    <w:rsid w:val="00463AE5"/>
    <w:rsid w:val="0047555E"/>
    <w:rsid w:val="00576E64"/>
    <w:rsid w:val="00584E7A"/>
    <w:rsid w:val="005F0945"/>
    <w:rsid w:val="00633B8D"/>
    <w:rsid w:val="00657F13"/>
    <w:rsid w:val="00660F74"/>
    <w:rsid w:val="00670FA8"/>
    <w:rsid w:val="00672F1C"/>
    <w:rsid w:val="00686FD6"/>
    <w:rsid w:val="006A23C0"/>
    <w:rsid w:val="006F0742"/>
    <w:rsid w:val="00745C14"/>
    <w:rsid w:val="00762A32"/>
    <w:rsid w:val="00763521"/>
    <w:rsid w:val="00766419"/>
    <w:rsid w:val="0077543E"/>
    <w:rsid w:val="00794519"/>
    <w:rsid w:val="007A56BC"/>
    <w:rsid w:val="007E50C2"/>
    <w:rsid w:val="00800A6E"/>
    <w:rsid w:val="008232C5"/>
    <w:rsid w:val="00833503"/>
    <w:rsid w:val="00845634"/>
    <w:rsid w:val="008A3C3B"/>
    <w:rsid w:val="008D0190"/>
    <w:rsid w:val="008D28F5"/>
    <w:rsid w:val="008E7641"/>
    <w:rsid w:val="0090126C"/>
    <w:rsid w:val="00923D90"/>
    <w:rsid w:val="009457EC"/>
    <w:rsid w:val="00972BBD"/>
    <w:rsid w:val="00973FBD"/>
    <w:rsid w:val="009922F4"/>
    <w:rsid w:val="009E3226"/>
    <w:rsid w:val="00A04C35"/>
    <w:rsid w:val="00A132FE"/>
    <w:rsid w:val="00A34153"/>
    <w:rsid w:val="00A5198E"/>
    <w:rsid w:val="00A66716"/>
    <w:rsid w:val="00A725F0"/>
    <w:rsid w:val="00A77C46"/>
    <w:rsid w:val="00A83D26"/>
    <w:rsid w:val="00AA1E03"/>
    <w:rsid w:val="00AB29E4"/>
    <w:rsid w:val="00AC31C0"/>
    <w:rsid w:val="00AD340A"/>
    <w:rsid w:val="00AF3DE5"/>
    <w:rsid w:val="00B250C0"/>
    <w:rsid w:val="00B3706F"/>
    <w:rsid w:val="00B41FEB"/>
    <w:rsid w:val="00BB7371"/>
    <w:rsid w:val="00BB7864"/>
    <w:rsid w:val="00BD5BEB"/>
    <w:rsid w:val="00BE1624"/>
    <w:rsid w:val="00C15D56"/>
    <w:rsid w:val="00C1784E"/>
    <w:rsid w:val="00C50CA8"/>
    <w:rsid w:val="00C53081"/>
    <w:rsid w:val="00C53273"/>
    <w:rsid w:val="00C64319"/>
    <w:rsid w:val="00C816F1"/>
    <w:rsid w:val="00CA1A96"/>
    <w:rsid w:val="00CA6443"/>
    <w:rsid w:val="00CB1E40"/>
    <w:rsid w:val="00CE54E6"/>
    <w:rsid w:val="00D40DA4"/>
    <w:rsid w:val="00D40F93"/>
    <w:rsid w:val="00D756D0"/>
    <w:rsid w:val="00DA3DC5"/>
    <w:rsid w:val="00E33E87"/>
    <w:rsid w:val="00E551A5"/>
    <w:rsid w:val="00E8478F"/>
    <w:rsid w:val="00E9416B"/>
    <w:rsid w:val="00EA3AD8"/>
    <w:rsid w:val="00EB7874"/>
    <w:rsid w:val="00EC21BA"/>
    <w:rsid w:val="00F14FE1"/>
    <w:rsid w:val="00F43D8D"/>
    <w:rsid w:val="00F51495"/>
    <w:rsid w:val="00F717ED"/>
    <w:rsid w:val="00F85812"/>
    <w:rsid w:val="00FA599B"/>
    <w:rsid w:val="00FB2ACE"/>
    <w:rsid w:val="00FD5BFD"/>
    <w:rsid w:val="00FE110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7D61028"/>
  <w15:docId w15:val="{B3EA1D08-507F-425E-A0C0-4FCB217A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99B"/>
    <w:pPr>
      <w:tabs>
        <w:tab w:val="center" w:pos="4252"/>
        <w:tab w:val="right" w:pos="8504"/>
      </w:tabs>
      <w:spacing w:after="0" w:line="240" w:lineRule="auto"/>
    </w:pPr>
  </w:style>
  <w:style w:type="character" w:customStyle="1" w:styleId="HeaderChar">
    <w:name w:val="Header Char"/>
    <w:basedOn w:val="DefaultParagraphFont"/>
    <w:link w:val="Header"/>
    <w:uiPriority w:val="99"/>
    <w:rsid w:val="00FA599B"/>
  </w:style>
  <w:style w:type="paragraph" w:styleId="Footer">
    <w:name w:val="footer"/>
    <w:basedOn w:val="Normal"/>
    <w:link w:val="FooterChar"/>
    <w:uiPriority w:val="99"/>
    <w:unhideWhenUsed/>
    <w:rsid w:val="00FA599B"/>
    <w:pPr>
      <w:tabs>
        <w:tab w:val="center" w:pos="4252"/>
        <w:tab w:val="right" w:pos="8504"/>
      </w:tabs>
      <w:spacing w:after="0" w:line="240" w:lineRule="auto"/>
    </w:pPr>
  </w:style>
  <w:style w:type="character" w:customStyle="1" w:styleId="FooterChar">
    <w:name w:val="Footer Char"/>
    <w:basedOn w:val="DefaultParagraphFont"/>
    <w:link w:val="Footer"/>
    <w:uiPriority w:val="99"/>
    <w:rsid w:val="00FA599B"/>
  </w:style>
  <w:style w:type="table" w:styleId="TableGrid">
    <w:name w:val="Table Grid"/>
    <w:basedOn w:val="TableNormal"/>
    <w:uiPriority w:val="59"/>
    <w:rsid w:val="00FA5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599B"/>
    <w:pPr>
      <w:ind w:left="720"/>
      <w:contextualSpacing/>
    </w:pPr>
  </w:style>
  <w:style w:type="paragraph" w:styleId="BalloonText">
    <w:name w:val="Balloon Text"/>
    <w:basedOn w:val="Normal"/>
    <w:link w:val="BalloonTextChar"/>
    <w:uiPriority w:val="99"/>
    <w:semiHidden/>
    <w:unhideWhenUsed/>
    <w:rsid w:val="00AF3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DE5"/>
    <w:rPr>
      <w:rFonts w:ascii="Segoe UI" w:hAnsi="Segoe UI" w:cs="Segoe UI"/>
      <w:sz w:val="18"/>
      <w:szCs w:val="18"/>
    </w:rPr>
  </w:style>
  <w:style w:type="character" w:styleId="Hyperlink">
    <w:name w:val="Hyperlink"/>
    <w:basedOn w:val="DefaultParagraphFont"/>
    <w:uiPriority w:val="99"/>
    <w:unhideWhenUsed/>
    <w:rsid w:val="00F14FE1"/>
    <w:rPr>
      <w:color w:val="0563C1" w:themeColor="hyperlink"/>
      <w:u w:val="single"/>
    </w:rPr>
  </w:style>
  <w:style w:type="paragraph" w:styleId="HTMLPreformatted">
    <w:name w:val="HTML Preformatted"/>
    <w:basedOn w:val="Normal"/>
    <w:link w:val="HTMLPreformattedChar"/>
    <w:semiHidden/>
    <w:unhideWhenUsed/>
    <w:rsid w:val="001F1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semiHidden/>
    <w:rsid w:val="001F1975"/>
    <w:rPr>
      <w:rFonts w:ascii="Courier New" w:eastAsia="Times New Roman" w:hAnsi="Courier New" w:cs="Courier New"/>
      <w:sz w:val="20"/>
      <w:szCs w:val="20"/>
      <w:lang w:val="en-US"/>
    </w:rPr>
  </w:style>
  <w:style w:type="paragraph" w:styleId="PlainText">
    <w:name w:val="Plain Text"/>
    <w:basedOn w:val="Normal"/>
    <w:link w:val="PlainTextChar"/>
    <w:uiPriority w:val="99"/>
    <w:semiHidden/>
    <w:unhideWhenUsed/>
    <w:rsid w:val="001F1975"/>
    <w:pPr>
      <w:spacing w:after="0" w:line="240" w:lineRule="auto"/>
    </w:pPr>
    <w:rPr>
      <w:rFonts w:ascii="Calibri" w:hAnsi="Calibri" w:cs="Calibri"/>
      <w:lang w:eastAsia="pt-PT"/>
    </w:rPr>
  </w:style>
  <w:style w:type="character" w:customStyle="1" w:styleId="PlainTextChar">
    <w:name w:val="Plain Text Char"/>
    <w:basedOn w:val="DefaultParagraphFont"/>
    <w:link w:val="PlainText"/>
    <w:uiPriority w:val="99"/>
    <w:semiHidden/>
    <w:rsid w:val="001F1975"/>
    <w:rPr>
      <w:rFonts w:ascii="Calibri" w:hAnsi="Calibri" w:cs="Calibri"/>
      <w:lang w:eastAsia="pt-PT"/>
    </w:rPr>
  </w:style>
  <w:style w:type="character" w:styleId="CommentReference">
    <w:name w:val="annotation reference"/>
    <w:basedOn w:val="DefaultParagraphFont"/>
    <w:uiPriority w:val="99"/>
    <w:semiHidden/>
    <w:unhideWhenUsed/>
    <w:rsid w:val="0001608F"/>
    <w:rPr>
      <w:sz w:val="16"/>
      <w:szCs w:val="16"/>
    </w:rPr>
  </w:style>
  <w:style w:type="paragraph" w:styleId="CommentText">
    <w:name w:val="annotation text"/>
    <w:basedOn w:val="Normal"/>
    <w:link w:val="CommentTextChar"/>
    <w:uiPriority w:val="99"/>
    <w:semiHidden/>
    <w:unhideWhenUsed/>
    <w:rsid w:val="0001608F"/>
    <w:pPr>
      <w:spacing w:line="240" w:lineRule="auto"/>
    </w:pPr>
    <w:rPr>
      <w:sz w:val="20"/>
      <w:szCs w:val="20"/>
    </w:rPr>
  </w:style>
  <w:style w:type="character" w:customStyle="1" w:styleId="CommentTextChar">
    <w:name w:val="Comment Text Char"/>
    <w:basedOn w:val="DefaultParagraphFont"/>
    <w:link w:val="CommentText"/>
    <w:uiPriority w:val="99"/>
    <w:semiHidden/>
    <w:rsid w:val="0001608F"/>
    <w:rPr>
      <w:sz w:val="20"/>
      <w:szCs w:val="20"/>
    </w:rPr>
  </w:style>
  <w:style w:type="paragraph" w:styleId="CommentSubject">
    <w:name w:val="annotation subject"/>
    <w:basedOn w:val="CommentText"/>
    <w:next w:val="CommentText"/>
    <w:link w:val="CommentSubjectChar"/>
    <w:uiPriority w:val="99"/>
    <w:semiHidden/>
    <w:unhideWhenUsed/>
    <w:rsid w:val="0001608F"/>
    <w:rPr>
      <w:b/>
      <w:bCs/>
    </w:rPr>
  </w:style>
  <w:style w:type="character" w:customStyle="1" w:styleId="CommentSubjectChar">
    <w:name w:val="Comment Subject Char"/>
    <w:basedOn w:val="CommentTextChar"/>
    <w:link w:val="CommentSubject"/>
    <w:uiPriority w:val="99"/>
    <w:semiHidden/>
    <w:rsid w:val="000160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74354">
      <w:bodyDiv w:val="1"/>
      <w:marLeft w:val="0"/>
      <w:marRight w:val="0"/>
      <w:marTop w:val="0"/>
      <w:marBottom w:val="0"/>
      <w:divBdr>
        <w:top w:val="none" w:sz="0" w:space="0" w:color="auto"/>
        <w:left w:val="none" w:sz="0" w:space="0" w:color="auto"/>
        <w:bottom w:val="none" w:sz="0" w:space="0" w:color="auto"/>
        <w:right w:val="none" w:sz="0" w:space="0" w:color="auto"/>
      </w:divBdr>
    </w:div>
    <w:div w:id="182539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einvestimentos.p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po@pmeinvestimentos.p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1067</Words>
  <Characters>5765</Characters>
  <Application>Microsoft Office Word</Application>
  <DocSecurity>0</DocSecurity>
  <Lines>48</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andre.nobre@pmeinvestimentos.pt</dc:creator>
  <cp:keywords/>
  <dc:description/>
  <cp:lastModifiedBy>Carla Vitorino</cp:lastModifiedBy>
  <cp:revision>3</cp:revision>
  <cp:lastPrinted>2018-05-03T16:37:00Z</cp:lastPrinted>
  <dcterms:created xsi:type="dcterms:W3CDTF">2019-04-04T14:45:00Z</dcterms:created>
  <dcterms:modified xsi:type="dcterms:W3CDTF">2019-04-10T15:38:00Z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1517757v1</vt:lpwstr>
  </property>
  <property fmtid="{D5CDD505-2E9C-101B-9397-08002B2CF9AE}" pid="3" name="WSDescription">
    <vt:lpwstr>Ficha KYC Telles - Entidades Não Financeiras</vt:lpwstr>
  </property>
  <property fmtid="{D5CDD505-2E9C-101B-9397-08002B2CF9AE}" pid="4" name="WSClientCode">
    <vt:lpwstr>PERSONAL</vt:lpwstr>
  </property>
  <property fmtid="{D5CDD505-2E9C-101B-9397-08002B2CF9AE}" pid="5" name="WSClientDescription">
    <vt:lpwstr>WorkSpaces Pessoais</vt:lpwstr>
  </property>
  <property fmtid="{D5CDD505-2E9C-101B-9397-08002B2CF9AE}" pid="6" name="ADOwnerFullName">
    <vt:lpwstr>Sara Carpinteiro</vt:lpwstr>
  </property>
  <property fmtid="{D5CDD505-2E9C-101B-9397-08002B2CF9AE}" pid="7" name="strADOwnerInitials">
    <vt:lpwstr/>
  </property>
  <property fmtid="{D5CDD505-2E9C-101B-9397-08002B2CF9AE}" pid="8" name="ADOwnerEmail">
    <vt:lpwstr>s.carpinteiro@telles.pt</vt:lpwstr>
  </property>
  <property fmtid="{D5CDD505-2E9C-101B-9397-08002B2CF9AE}" pid="9" name="ADOwnerOffice">
    <vt:lpwstr/>
  </property>
</Properties>
</file>